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BFB74" w14:textId="1A188FAE" w:rsidR="000A3224" w:rsidRDefault="000A3224" w:rsidP="000A3224">
      <w:pPr>
        <w:rPr>
          <w:rFonts w:eastAsia="Arial"/>
          <w:lang w:bidi="es-ES"/>
        </w:rPr>
      </w:pPr>
      <w:r w:rsidRPr="00334C82">
        <w:rPr>
          <w:noProof/>
          <w:color w:val="17365D" w:themeColor="text2" w:themeShade="BF"/>
          <w:sz w:val="18"/>
          <w:szCs w:val="18"/>
        </w:rPr>
        <w:drawing>
          <wp:inline distT="0" distB="0" distL="0" distR="0" wp14:anchorId="3B4CD39D" wp14:editId="0D5EF9DE">
            <wp:extent cx="2134800" cy="900000"/>
            <wp:effectExtent l="0" t="0" r="0" b="0"/>
            <wp:docPr id="2112721672" name="Gráfico 2112721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LOR TEXTO 1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2C232" w14:textId="77777777" w:rsidR="000A3224" w:rsidRDefault="000A3224" w:rsidP="000A3224">
      <w:pPr>
        <w:rPr>
          <w:rFonts w:eastAsia="Arial"/>
          <w:lang w:bidi="es-ES"/>
        </w:rPr>
      </w:pPr>
    </w:p>
    <w:p w14:paraId="646CB329" w14:textId="625A8EDE" w:rsidR="00020D8E" w:rsidRPr="00F46E90" w:rsidRDefault="00020D8E" w:rsidP="00020D8E">
      <w:pPr>
        <w:pStyle w:val="Ttulo"/>
        <w:rPr>
          <w:rFonts w:eastAsia="Arial"/>
          <w:sz w:val="28"/>
          <w:szCs w:val="48"/>
          <w:lang w:bidi="es-ES"/>
        </w:rPr>
      </w:pPr>
      <w:r w:rsidRPr="00F46E90">
        <w:rPr>
          <w:rFonts w:eastAsia="Arial"/>
          <w:sz w:val="28"/>
          <w:szCs w:val="48"/>
          <w:lang w:bidi="es-ES"/>
        </w:rPr>
        <w:t xml:space="preserve">SOLICITUD </w:t>
      </w:r>
      <w:r w:rsidR="00510703">
        <w:rPr>
          <w:rFonts w:eastAsia="Arial"/>
          <w:sz w:val="28"/>
          <w:szCs w:val="48"/>
          <w:lang w:bidi="es-ES"/>
        </w:rPr>
        <w:t>EMERGENCIA SOCIAL</w:t>
      </w:r>
    </w:p>
    <w:p w14:paraId="46BC8E60" w14:textId="77777777" w:rsidR="00F72E7B" w:rsidRPr="00D538CB" w:rsidRDefault="00F72E7B" w:rsidP="00F72E7B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bookmarkStart w:id="0" w:name="_Hlk165030377"/>
      <w:r w:rsidRPr="00D538CB">
        <w:rPr>
          <w:rFonts w:ascii="Consolas" w:hAnsi="Consolas"/>
          <w:b/>
          <w:bCs/>
          <w:color w:val="073E74"/>
          <w:szCs w:val="22"/>
        </w:rPr>
        <w:t>SOLICITANTE</w:t>
      </w:r>
    </w:p>
    <w:tbl>
      <w:tblPr>
        <w:tblStyle w:val="TableNormal"/>
        <w:tblW w:w="951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1"/>
        <w:gridCol w:w="2892"/>
      </w:tblGrid>
      <w:tr w:rsidR="00F72E7B" w:rsidRPr="00952440" w14:paraId="6576F65C" w14:textId="77777777" w:rsidTr="00AC1232">
        <w:trPr>
          <w:trHeight w:val="459"/>
        </w:trPr>
        <w:tc>
          <w:tcPr>
            <w:tcW w:w="6621" w:type="dxa"/>
          </w:tcPr>
          <w:p w14:paraId="4AAEC48D" w14:textId="298C7781" w:rsidR="00F72E7B" w:rsidRPr="00952440" w:rsidRDefault="00F72E7B" w:rsidP="00AC1232">
            <w:pPr>
              <w:pStyle w:val="TableParagraph"/>
              <w:rPr>
                <w:rFonts w:ascii="Consolas" w:hAnsi="Consolas" w:cs="Times New Roman"/>
                <w:sz w:val="16"/>
                <w:szCs w:val="16"/>
                <w:lang w:val="es-ES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  <w:lang w:val="es-ES"/>
              </w:rPr>
              <w:t xml:space="preserve">Nombre y </w:t>
            </w:r>
            <w:r w:rsidR="00A731EF">
              <w:rPr>
                <w:rFonts w:ascii="Consolas" w:hAnsi="Consolas" w:cs="Times New Roman"/>
                <w:sz w:val="16"/>
                <w:szCs w:val="16"/>
                <w:lang w:val="es-ES"/>
              </w:rPr>
              <w:t>a</w:t>
            </w:r>
            <w:r w:rsidRPr="00952440">
              <w:rPr>
                <w:rFonts w:ascii="Consolas" w:hAnsi="Consolas" w:cs="Times New Roman"/>
                <w:sz w:val="16"/>
                <w:szCs w:val="16"/>
                <w:lang w:val="es-ES"/>
              </w:rPr>
              <w:t>pellidos</w:t>
            </w:r>
          </w:p>
          <w:p w14:paraId="2DB74099" w14:textId="77777777" w:rsidR="00F72E7B" w:rsidRPr="00952440" w:rsidRDefault="00F72E7B" w:rsidP="00AC1232">
            <w:pPr>
              <w:pStyle w:val="TableParagraph"/>
              <w:ind w:left="306"/>
              <w:rPr>
                <w:rFonts w:ascii="Consolas" w:hAnsi="Consolas" w:cs="Times New Roman"/>
                <w:lang w:val="es-ES"/>
              </w:rPr>
            </w:pPr>
          </w:p>
        </w:tc>
        <w:tc>
          <w:tcPr>
            <w:tcW w:w="2892" w:type="dxa"/>
          </w:tcPr>
          <w:p w14:paraId="6A35EC38" w14:textId="77777777" w:rsidR="00F72E7B" w:rsidRDefault="00F72E7B" w:rsidP="00AC123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N.I.F.</w:t>
            </w:r>
          </w:p>
          <w:p w14:paraId="31B41ADA" w14:textId="77777777" w:rsidR="00F72E7B" w:rsidRPr="002D7B2F" w:rsidRDefault="00F72E7B" w:rsidP="00AC1232">
            <w:pPr>
              <w:pStyle w:val="TableParagraph"/>
              <w:ind w:left="339"/>
              <w:rPr>
                <w:rFonts w:ascii="Consolas" w:hAnsi="Consolas" w:cs="Times New Roman"/>
                <w:lang w:val="es-ES"/>
              </w:rPr>
            </w:pPr>
          </w:p>
        </w:tc>
      </w:tr>
    </w:tbl>
    <w:p w14:paraId="0FD13B7D" w14:textId="77777777" w:rsidR="00F72E7B" w:rsidRPr="00952440" w:rsidRDefault="00F72E7B" w:rsidP="00F72E7B">
      <w:pPr>
        <w:pStyle w:val="Textoindependiente"/>
        <w:ind w:left="186"/>
        <w:rPr>
          <w:rFonts w:ascii="Consolas" w:hAnsi="Consolas"/>
          <w:szCs w:val="22"/>
        </w:rPr>
      </w:pPr>
    </w:p>
    <w:p w14:paraId="68E3D604" w14:textId="70B3C2D1" w:rsidR="00F72E7B" w:rsidRPr="00D538CB" w:rsidRDefault="00A731EF" w:rsidP="00F72E7B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>
        <w:rPr>
          <w:rFonts w:ascii="Consolas" w:hAnsi="Consolas"/>
          <w:b/>
          <w:bCs/>
          <w:color w:val="073E74"/>
          <w:szCs w:val="22"/>
        </w:rPr>
        <w:t>REPRESENTANTE</w:t>
      </w:r>
    </w:p>
    <w:tbl>
      <w:tblPr>
        <w:tblStyle w:val="TableNormal"/>
        <w:tblW w:w="951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1"/>
        <w:gridCol w:w="2892"/>
      </w:tblGrid>
      <w:tr w:rsidR="00F72E7B" w:rsidRPr="00952440" w14:paraId="109BA2FC" w14:textId="77777777" w:rsidTr="00AC1232">
        <w:trPr>
          <w:trHeight w:val="459"/>
        </w:trPr>
        <w:tc>
          <w:tcPr>
            <w:tcW w:w="6621" w:type="dxa"/>
          </w:tcPr>
          <w:p w14:paraId="07964CB8" w14:textId="20225EE3" w:rsidR="00F72E7B" w:rsidRDefault="00F72E7B" w:rsidP="00AC123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 xml:space="preserve">Nombre y </w:t>
            </w:r>
            <w:proofErr w:type="spellStart"/>
            <w:r w:rsidRPr="00952440">
              <w:rPr>
                <w:rFonts w:ascii="Consolas" w:hAnsi="Consolas" w:cs="Times New Roman"/>
                <w:sz w:val="16"/>
                <w:szCs w:val="16"/>
              </w:rPr>
              <w:t>apellidos</w:t>
            </w:r>
            <w:proofErr w:type="spellEnd"/>
          </w:p>
          <w:p w14:paraId="2C09EC96" w14:textId="77777777" w:rsidR="00F72E7B" w:rsidRPr="00952440" w:rsidRDefault="00F72E7B" w:rsidP="00AC1232">
            <w:pPr>
              <w:pStyle w:val="TableParagraph"/>
              <w:ind w:left="283"/>
              <w:rPr>
                <w:rFonts w:ascii="Consolas" w:hAnsi="Consolas" w:cs="Times New Roman"/>
              </w:rPr>
            </w:pPr>
          </w:p>
        </w:tc>
        <w:tc>
          <w:tcPr>
            <w:tcW w:w="2892" w:type="dxa"/>
          </w:tcPr>
          <w:p w14:paraId="13C603BF" w14:textId="49CFDA3A" w:rsidR="00F72E7B" w:rsidRDefault="00F72E7B" w:rsidP="00AC123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N.I.F.</w:t>
            </w:r>
          </w:p>
          <w:p w14:paraId="2E8A7447" w14:textId="77777777" w:rsidR="00F72E7B" w:rsidRPr="00952440" w:rsidRDefault="00F72E7B" w:rsidP="00AC1232">
            <w:pPr>
              <w:pStyle w:val="TableParagraph"/>
              <w:ind w:left="283"/>
              <w:rPr>
                <w:rFonts w:ascii="Consolas" w:hAnsi="Consolas" w:cs="Times New Roman"/>
              </w:rPr>
            </w:pPr>
          </w:p>
        </w:tc>
      </w:tr>
      <w:bookmarkEnd w:id="0"/>
    </w:tbl>
    <w:p w14:paraId="189CCA8D" w14:textId="77777777" w:rsidR="00F72E7B" w:rsidRDefault="00F72E7B" w:rsidP="00F72E7B">
      <w:pPr>
        <w:pStyle w:val="Textoindependiente"/>
        <w:rPr>
          <w:rFonts w:ascii="Consolas" w:hAnsi="Consolas"/>
          <w:szCs w:val="22"/>
        </w:rPr>
      </w:pPr>
    </w:p>
    <w:p w14:paraId="185B40B1" w14:textId="5E2EE7AB" w:rsidR="00E0058D" w:rsidRPr="00E0058D" w:rsidRDefault="00E0058D" w:rsidP="00F72E7B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 w:rsidRPr="00E0058D">
        <w:rPr>
          <w:rFonts w:ascii="Consolas" w:hAnsi="Consolas"/>
          <w:b/>
          <w:bCs/>
          <w:color w:val="073E74"/>
          <w:szCs w:val="22"/>
        </w:rPr>
        <w:t>DIRECCIÓN NOTIFICACIÓN</w:t>
      </w:r>
    </w:p>
    <w:tbl>
      <w:tblPr>
        <w:tblStyle w:val="TableNormal"/>
        <w:tblW w:w="951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4905"/>
        <w:gridCol w:w="2892"/>
      </w:tblGrid>
      <w:tr w:rsidR="00E0058D" w:rsidRPr="00952440" w14:paraId="0C9E841D" w14:textId="77777777" w:rsidTr="00246B22">
        <w:trPr>
          <w:trHeight w:val="459"/>
        </w:trPr>
        <w:tc>
          <w:tcPr>
            <w:tcW w:w="9513" w:type="dxa"/>
            <w:gridSpan w:val="3"/>
          </w:tcPr>
          <w:p w14:paraId="4A5C522C" w14:textId="77777777" w:rsidR="00E0058D" w:rsidRDefault="00E0058D" w:rsidP="00246B2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proofErr w:type="spellStart"/>
            <w:r w:rsidRPr="00952440">
              <w:rPr>
                <w:rFonts w:ascii="Consolas" w:hAnsi="Consolas" w:cs="Times New Roman"/>
                <w:sz w:val="16"/>
                <w:szCs w:val="16"/>
              </w:rPr>
              <w:t>Dirección</w:t>
            </w:r>
            <w:proofErr w:type="spellEnd"/>
          </w:p>
          <w:p w14:paraId="52C9390D" w14:textId="77777777" w:rsidR="00E0058D" w:rsidRPr="00952440" w:rsidRDefault="00E0058D" w:rsidP="00246B22">
            <w:pPr>
              <w:pStyle w:val="TableParagraph"/>
              <w:ind w:left="69" w:right="97"/>
              <w:rPr>
                <w:rFonts w:ascii="Consolas" w:hAnsi="Consolas" w:cs="Times New Roman"/>
              </w:rPr>
            </w:pPr>
          </w:p>
        </w:tc>
      </w:tr>
      <w:tr w:rsidR="00E0058D" w:rsidRPr="00952440" w14:paraId="1D01359B" w14:textId="77777777" w:rsidTr="00246B22">
        <w:trPr>
          <w:trHeight w:val="459"/>
        </w:trPr>
        <w:tc>
          <w:tcPr>
            <w:tcW w:w="1716" w:type="dxa"/>
          </w:tcPr>
          <w:p w14:paraId="383EFE97" w14:textId="77777777" w:rsidR="00E0058D" w:rsidRDefault="00E0058D" w:rsidP="00246B2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Código Postal</w:t>
            </w:r>
          </w:p>
          <w:p w14:paraId="63B9A738" w14:textId="77777777" w:rsidR="00E0058D" w:rsidRPr="00952440" w:rsidRDefault="00E0058D" w:rsidP="00246B22">
            <w:pPr>
              <w:pStyle w:val="TableParagraph"/>
              <w:ind w:left="306"/>
              <w:rPr>
                <w:rFonts w:ascii="Consolas" w:hAnsi="Consolas" w:cs="Times New Roman"/>
              </w:rPr>
            </w:pPr>
          </w:p>
        </w:tc>
        <w:tc>
          <w:tcPr>
            <w:tcW w:w="4905" w:type="dxa"/>
          </w:tcPr>
          <w:p w14:paraId="6450EA4E" w14:textId="77777777" w:rsidR="00E0058D" w:rsidRDefault="00E0058D" w:rsidP="00246B22">
            <w:pPr>
              <w:pStyle w:val="TableParagraph"/>
              <w:ind w:left="69"/>
              <w:rPr>
                <w:rFonts w:ascii="Consolas" w:hAnsi="Consolas" w:cs="Times New Roman"/>
                <w:sz w:val="16"/>
                <w:szCs w:val="16"/>
              </w:rPr>
            </w:pPr>
            <w:proofErr w:type="spellStart"/>
            <w:r w:rsidRPr="00952440">
              <w:rPr>
                <w:rFonts w:ascii="Consolas" w:hAnsi="Consolas" w:cs="Times New Roman"/>
                <w:sz w:val="16"/>
                <w:szCs w:val="16"/>
              </w:rPr>
              <w:t>Localidad</w:t>
            </w:r>
            <w:proofErr w:type="spellEnd"/>
          </w:p>
          <w:p w14:paraId="0F399FCF" w14:textId="77777777" w:rsidR="00E0058D" w:rsidRPr="00952440" w:rsidRDefault="00E0058D" w:rsidP="00246B22">
            <w:pPr>
              <w:pStyle w:val="TableParagraph"/>
              <w:ind w:left="283"/>
              <w:rPr>
                <w:rFonts w:ascii="Consolas" w:hAnsi="Consolas" w:cs="Times New Roman"/>
              </w:rPr>
            </w:pPr>
          </w:p>
        </w:tc>
        <w:tc>
          <w:tcPr>
            <w:tcW w:w="2892" w:type="dxa"/>
          </w:tcPr>
          <w:p w14:paraId="30B48A23" w14:textId="77777777" w:rsidR="00E0058D" w:rsidRDefault="00E0058D" w:rsidP="00246B2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proofErr w:type="spellStart"/>
            <w:r w:rsidRPr="00952440">
              <w:rPr>
                <w:rFonts w:ascii="Consolas" w:hAnsi="Consolas" w:cs="Times New Roman"/>
                <w:sz w:val="16"/>
                <w:szCs w:val="16"/>
              </w:rPr>
              <w:t>Tfno</w:t>
            </w:r>
            <w:proofErr w:type="spellEnd"/>
            <w:r w:rsidRPr="00952440">
              <w:rPr>
                <w:rFonts w:ascii="Consolas" w:hAnsi="Consolas" w:cs="Times New Roman"/>
                <w:sz w:val="16"/>
                <w:szCs w:val="16"/>
              </w:rPr>
              <w:t>.</w:t>
            </w:r>
          </w:p>
          <w:p w14:paraId="19243490" w14:textId="77777777" w:rsidR="00E0058D" w:rsidRPr="00952440" w:rsidRDefault="00E0058D" w:rsidP="00246B22">
            <w:pPr>
              <w:pStyle w:val="TableParagraph"/>
              <w:ind w:left="283"/>
              <w:rPr>
                <w:rFonts w:ascii="Consolas" w:hAnsi="Consolas" w:cs="Times New Roman"/>
              </w:rPr>
            </w:pPr>
          </w:p>
        </w:tc>
      </w:tr>
      <w:tr w:rsidR="00E0058D" w:rsidRPr="00952440" w14:paraId="09C74081" w14:textId="77777777" w:rsidTr="00972411">
        <w:trPr>
          <w:trHeight w:val="459"/>
        </w:trPr>
        <w:tc>
          <w:tcPr>
            <w:tcW w:w="9513" w:type="dxa"/>
            <w:gridSpan w:val="3"/>
          </w:tcPr>
          <w:p w14:paraId="1B438EBA" w14:textId="72C2AF6E" w:rsidR="00E0058D" w:rsidRDefault="00E0058D" w:rsidP="00246B22">
            <w:pPr>
              <w:pStyle w:val="TableParagraph"/>
              <w:ind w:left="56"/>
              <w:rPr>
                <w:rFonts w:ascii="Consolas" w:hAnsi="Consolas" w:cs="Times New Roman"/>
                <w:sz w:val="16"/>
                <w:szCs w:val="16"/>
              </w:rPr>
            </w:pPr>
            <w:r>
              <w:rPr>
                <w:rFonts w:ascii="Consolas" w:hAnsi="Consolas" w:cs="Times New Roman"/>
                <w:sz w:val="16"/>
                <w:szCs w:val="16"/>
              </w:rPr>
              <w:t xml:space="preserve">Correo </w:t>
            </w:r>
            <w:proofErr w:type="spellStart"/>
            <w:r>
              <w:rPr>
                <w:rFonts w:ascii="Consolas" w:hAnsi="Consolas" w:cs="Times New Roman"/>
                <w:sz w:val="16"/>
                <w:szCs w:val="16"/>
              </w:rPr>
              <w:t>electrónico</w:t>
            </w:r>
            <w:proofErr w:type="spellEnd"/>
          </w:p>
        </w:tc>
      </w:tr>
    </w:tbl>
    <w:p w14:paraId="1DCFFCE4" w14:textId="77777777" w:rsidR="00E0058D" w:rsidRDefault="00E0058D" w:rsidP="00F72E7B">
      <w:pPr>
        <w:pStyle w:val="Textoindependiente"/>
        <w:rPr>
          <w:rFonts w:ascii="Consolas" w:hAnsi="Consolas"/>
          <w:szCs w:val="22"/>
        </w:rPr>
      </w:pPr>
    </w:p>
    <w:p w14:paraId="0BA2144E" w14:textId="6DF98FBA" w:rsidR="00E0058D" w:rsidRPr="00E0058D" w:rsidRDefault="00E0058D" w:rsidP="00F72E7B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 w:rsidRPr="00E0058D">
        <w:rPr>
          <w:rFonts w:ascii="Consolas" w:hAnsi="Consolas"/>
          <w:b/>
          <w:bCs/>
          <w:color w:val="073E74"/>
          <w:szCs w:val="22"/>
        </w:rPr>
        <w:t>SOLICITUD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E0058D" w14:paraId="321C2775" w14:textId="77777777" w:rsidTr="00E0058D">
        <w:tc>
          <w:tcPr>
            <w:tcW w:w="9491" w:type="dxa"/>
          </w:tcPr>
          <w:p w14:paraId="45E21C9A" w14:textId="77777777" w:rsidR="00E0058D" w:rsidRDefault="00E0058D" w:rsidP="00F72E7B">
            <w:pPr>
              <w:pStyle w:val="Textoindependiente"/>
              <w:rPr>
                <w:rFonts w:ascii="Consolas" w:hAnsi="Consolas"/>
                <w:szCs w:val="22"/>
              </w:rPr>
            </w:pPr>
            <w:r>
              <w:rPr>
                <w:rFonts w:ascii="Consolas" w:hAnsi="Consolas"/>
                <w:szCs w:val="22"/>
              </w:rPr>
              <w:t>SOLICITO LA PRESTACIÓN ECONÓMICA DE EMERGENCIA SOCIAL.</w:t>
            </w:r>
          </w:p>
          <w:p w14:paraId="7AFF23B1" w14:textId="77777777" w:rsidR="00E0058D" w:rsidRDefault="00E0058D" w:rsidP="00F72E7B">
            <w:pPr>
              <w:pStyle w:val="Textoindependiente"/>
              <w:rPr>
                <w:rFonts w:ascii="Consolas" w:hAnsi="Consolas"/>
                <w:szCs w:val="22"/>
              </w:rPr>
            </w:pPr>
          </w:p>
          <w:p w14:paraId="2FACFF8D" w14:textId="6B6C6B41" w:rsidR="00E0058D" w:rsidRDefault="00E0058D" w:rsidP="00E0058D">
            <w:pPr>
              <w:pStyle w:val="Textoindependiente"/>
              <w:rPr>
                <w:rFonts w:ascii="Consolas" w:hAnsi="Consolas"/>
                <w:b/>
                <w:bCs/>
                <w:color w:val="073E74"/>
                <w:szCs w:val="22"/>
              </w:rPr>
            </w:pPr>
            <w:r>
              <w:rPr>
                <w:rFonts w:ascii="Consolas" w:hAnsi="Consolas"/>
                <w:b/>
                <w:bCs/>
                <w:color w:val="073E74"/>
                <w:szCs w:val="22"/>
              </w:rPr>
              <w:t>DATOS DE CONVIVENCIA</w:t>
            </w:r>
          </w:p>
          <w:p w14:paraId="71602D98" w14:textId="73F890E7" w:rsidR="00E0058D" w:rsidRDefault="00E0058D" w:rsidP="00E0058D">
            <w:r>
              <w:t xml:space="preserve"> </w:t>
            </w:r>
            <w:sdt>
              <w:sdtPr>
                <w:id w:val="170705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Vive solo    </w:t>
            </w:r>
            <w:sdt>
              <w:sdtPr>
                <w:id w:val="21061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Con familiares   </w:t>
            </w:r>
            <w:sdt>
              <w:sdtPr>
                <w:id w:val="83387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Piso compartido</w:t>
            </w:r>
          </w:p>
          <w:tbl>
            <w:tblPr>
              <w:tblStyle w:val="Tablaconcuadrcul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5707"/>
              <w:gridCol w:w="3421"/>
            </w:tblGrid>
            <w:tr w:rsidR="00E0058D" w14:paraId="508D3898" w14:textId="77777777" w:rsidTr="00246B22">
              <w:tc>
                <w:tcPr>
                  <w:tcW w:w="5954" w:type="dxa"/>
                </w:tcPr>
                <w:p w14:paraId="1AD4A003" w14:textId="77777777" w:rsidR="00E0058D" w:rsidRPr="00A658AC" w:rsidRDefault="00E0058D" w:rsidP="00E0058D">
                  <w:pPr>
                    <w:pStyle w:val="Textoindependiente"/>
                    <w:jc w:val="center"/>
                    <w:rPr>
                      <w:rFonts w:ascii="Consolas" w:hAnsi="Consolas"/>
                      <w:sz w:val="20"/>
                      <w:szCs w:val="20"/>
                    </w:rPr>
                  </w:pPr>
                  <w:r w:rsidRPr="00A658AC">
                    <w:rPr>
                      <w:rFonts w:ascii="Consolas" w:hAnsi="Consolas"/>
                      <w:sz w:val="20"/>
                      <w:szCs w:val="20"/>
                    </w:rPr>
                    <w:t>Nombre y apellidos</w:t>
                  </w:r>
                </w:p>
              </w:tc>
              <w:tc>
                <w:tcPr>
                  <w:tcW w:w="3537" w:type="dxa"/>
                </w:tcPr>
                <w:p w14:paraId="6A0B5A1F" w14:textId="77777777" w:rsidR="00E0058D" w:rsidRPr="00A658AC" w:rsidRDefault="00E0058D" w:rsidP="00E0058D">
                  <w:pPr>
                    <w:pStyle w:val="Textoindependiente"/>
                    <w:jc w:val="center"/>
                    <w:rPr>
                      <w:rFonts w:ascii="Consolas" w:hAnsi="Consolas"/>
                      <w:sz w:val="20"/>
                      <w:szCs w:val="20"/>
                    </w:rPr>
                  </w:pPr>
                  <w:r w:rsidRPr="00A658AC">
                    <w:rPr>
                      <w:rFonts w:ascii="Consolas" w:hAnsi="Consolas"/>
                      <w:sz w:val="20"/>
                      <w:szCs w:val="20"/>
                    </w:rPr>
                    <w:t>Relación con el interesado</w:t>
                  </w:r>
                </w:p>
              </w:tc>
            </w:tr>
            <w:tr w:rsidR="00E0058D" w14:paraId="3188D563" w14:textId="77777777" w:rsidTr="00246B22">
              <w:trPr>
                <w:trHeight w:val="459"/>
              </w:trPr>
              <w:tc>
                <w:tcPr>
                  <w:tcW w:w="5954" w:type="dxa"/>
                  <w:vAlign w:val="center"/>
                </w:tcPr>
                <w:p w14:paraId="54C0F72F" w14:textId="77777777" w:rsidR="00E0058D" w:rsidRDefault="00E0058D" w:rsidP="00E0058D">
                  <w:pPr>
                    <w:pStyle w:val="Textoindependiente"/>
                    <w:jc w:val="left"/>
                    <w:rPr>
                      <w:rFonts w:ascii="Consolas" w:hAnsi="Consolas"/>
                      <w:b/>
                      <w:bCs/>
                      <w:color w:val="073E74"/>
                      <w:szCs w:val="22"/>
                    </w:rPr>
                  </w:pPr>
                </w:p>
              </w:tc>
              <w:tc>
                <w:tcPr>
                  <w:tcW w:w="3537" w:type="dxa"/>
                  <w:vAlign w:val="center"/>
                </w:tcPr>
                <w:p w14:paraId="09D7A95C" w14:textId="77777777" w:rsidR="00E0058D" w:rsidRDefault="00E0058D" w:rsidP="00E0058D">
                  <w:pPr>
                    <w:pStyle w:val="Textoindependiente"/>
                    <w:jc w:val="left"/>
                    <w:rPr>
                      <w:rFonts w:ascii="Consolas" w:hAnsi="Consolas"/>
                      <w:b/>
                      <w:bCs/>
                      <w:color w:val="073E74"/>
                      <w:szCs w:val="22"/>
                    </w:rPr>
                  </w:pPr>
                </w:p>
              </w:tc>
            </w:tr>
            <w:tr w:rsidR="00E0058D" w14:paraId="101F033C" w14:textId="77777777" w:rsidTr="00246B22">
              <w:trPr>
                <w:trHeight w:val="459"/>
              </w:trPr>
              <w:tc>
                <w:tcPr>
                  <w:tcW w:w="5954" w:type="dxa"/>
                  <w:vAlign w:val="center"/>
                </w:tcPr>
                <w:p w14:paraId="696EFBD2" w14:textId="77777777" w:rsidR="00E0058D" w:rsidRDefault="00E0058D" w:rsidP="00E0058D">
                  <w:pPr>
                    <w:pStyle w:val="Textoindependiente"/>
                    <w:jc w:val="left"/>
                    <w:rPr>
                      <w:rFonts w:ascii="Consolas" w:hAnsi="Consolas"/>
                      <w:b/>
                      <w:bCs/>
                      <w:color w:val="073E74"/>
                      <w:szCs w:val="22"/>
                    </w:rPr>
                  </w:pPr>
                </w:p>
              </w:tc>
              <w:tc>
                <w:tcPr>
                  <w:tcW w:w="3537" w:type="dxa"/>
                  <w:vAlign w:val="center"/>
                </w:tcPr>
                <w:p w14:paraId="61BFA4B8" w14:textId="77777777" w:rsidR="00E0058D" w:rsidRDefault="00E0058D" w:rsidP="00E0058D">
                  <w:pPr>
                    <w:pStyle w:val="Textoindependiente"/>
                    <w:jc w:val="left"/>
                    <w:rPr>
                      <w:rFonts w:ascii="Consolas" w:hAnsi="Consolas"/>
                      <w:b/>
                      <w:bCs/>
                      <w:color w:val="073E74"/>
                      <w:szCs w:val="22"/>
                    </w:rPr>
                  </w:pPr>
                </w:p>
              </w:tc>
            </w:tr>
            <w:tr w:rsidR="00E0058D" w14:paraId="13B09DEA" w14:textId="77777777" w:rsidTr="00246B22">
              <w:trPr>
                <w:trHeight w:val="459"/>
              </w:trPr>
              <w:tc>
                <w:tcPr>
                  <w:tcW w:w="5954" w:type="dxa"/>
                  <w:vAlign w:val="center"/>
                </w:tcPr>
                <w:p w14:paraId="10CBC6DA" w14:textId="77777777" w:rsidR="00E0058D" w:rsidRDefault="00E0058D" w:rsidP="00E0058D">
                  <w:pPr>
                    <w:pStyle w:val="Textoindependiente"/>
                    <w:jc w:val="left"/>
                    <w:rPr>
                      <w:rFonts w:ascii="Consolas" w:hAnsi="Consolas"/>
                      <w:b/>
                      <w:bCs/>
                      <w:color w:val="073E74"/>
                      <w:szCs w:val="22"/>
                    </w:rPr>
                  </w:pPr>
                </w:p>
              </w:tc>
              <w:tc>
                <w:tcPr>
                  <w:tcW w:w="3537" w:type="dxa"/>
                  <w:vAlign w:val="center"/>
                </w:tcPr>
                <w:p w14:paraId="7498598E" w14:textId="77777777" w:rsidR="00E0058D" w:rsidRDefault="00E0058D" w:rsidP="00E0058D">
                  <w:pPr>
                    <w:pStyle w:val="Textoindependiente"/>
                    <w:jc w:val="left"/>
                    <w:rPr>
                      <w:rFonts w:ascii="Consolas" w:hAnsi="Consolas"/>
                      <w:b/>
                      <w:bCs/>
                      <w:color w:val="073E74"/>
                      <w:szCs w:val="22"/>
                    </w:rPr>
                  </w:pPr>
                </w:p>
              </w:tc>
            </w:tr>
            <w:tr w:rsidR="00E0058D" w14:paraId="73A1A284" w14:textId="77777777" w:rsidTr="00246B22">
              <w:trPr>
                <w:trHeight w:val="459"/>
              </w:trPr>
              <w:tc>
                <w:tcPr>
                  <w:tcW w:w="5954" w:type="dxa"/>
                  <w:vAlign w:val="center"/>
                </w:tcPr>
                <w:p w14:paraId="79A6E143" w14:textId="77777777" w:rsidR="00E0058D" w:rsidRDefault="00E0058D" w:rsidP="00E0058D">
                  <w:pPr>
                    <w:pStyle w:val="Textoindependiente"/>
                    <w:jc w:val="left"/>
                    <w:rPr>
                      <w:rFonts w:ascii="Consolas" w:hAnsi="Consolas"/>
                      <w:b/>
                      <w:bCs/>
                      <w:color w:val="073E74"/>
                      <w:szCs w:val="22"/>
                    </w:rPr>
                  </w:pPr>
                </w:p>
              </w:tc>
              <w:tc>
                <w:tcPr>
                  <w:tcW w:w="3537" w:type="dxa"/>
                  <w:vAlign w:val="center"/>
                </w:tcPr>
                <w:p w14:paraId="121CBD94" w14:textId="77777777" w:rsidR="00E0058D" w:rsidRDefault="00E0058D" w:rsidP="00E0058D">
                  <w:pPr>
                    <w:pStyle w:val="Textoindependiente"/>
                    <w:jc w:val="left"/>
                    <w:rPr>
                      <w:rFonts w:ascii="Consolas" w:hAnsi="Consolas"/>
                      <w:b/>
                      <w:bCs/>
                      <w:color w:val="073E74"/>
                      <w:szCs w:val="22"/>
                    </w:rPr>
                  </w:pPr>
                </w:p>
              </w:tc>
            </w:tr>
          </w:tbl>
          <w:p w14:paraId="2FE64334" w14:textId="77777777" w:rsidR="00E0058D" w:rsidRDefault="00E0058D" w:rsidP="00F72E7B">
            <w:pPr>
              <w:pStyle w:val="Textoindependiente"/>
              <w:rPr>
                <w:rFonts w:ascii="Consolas" w:hAnsi="Consolas"/>
                <w:szCs w:val="22"/>
              </w:rPr>
            </w:pPr>
          </w:p>
          <w:p w14:paraId="5AAF7E27" w14:textId="77777777" w:rsidR="00E0058D" w:rsidRDefault="00E0058D" w:rsidP="00E0058D">
            <w:pPr>
              <w:pStyle w:val="Textoindependiente"/>
              <w:rPr>
                <w:rFonts w:ascii="Consolas" w:hAnsi="Consolas"/>
                <w:b/>
                <w:bCs/>
                <w:color w:val="073E74"/>
                <w:szCs w:val="22"/>
              </w:rPr>
            </w:pPr>
            <w:r>
              <w:rPr>
                <w:rFonts w:ascii="Consolas" w:hAnsi="Consolas"/>
                <w:b/>
                <w:bCs/>
                <w:color w:val="073E74"/>
                <w:szCs w:val="22"/>
              </w:rPr>
              <w:t>AYUDA SOLICITADA</w:t>
            </w:r>
          </w:p>
          <w:p w14:paraId="1987728A" w14:textId="77777777" w:rsidR="00E0058D" w:rsidRPr="003316B4" w:rsidRDefault="00000000" w:rsidP="00E0058D">
            <w:pPr>
              <w:ind w:left="42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9405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58D" w:rsidRPr="003316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058D" w:rsidRPr="003316B4">
              <w:rPr>
                <w:sz w:val="20"/>
                <w:szCs w:val="20"/>
              </w:rPr>
              <w:t xml:space="preserve"> Ayuda social para la cobertura de necesidades básicas</w:t>
            </w:r>
          </w:p>
          <w:p w14:paraId="7C41DFD6" w14:textId="77777777" w:rsidR="00E0058D" w:rsidRPr="003316B4" w:rsidRDefault="00000000" w:rsidP="00E0058D">
            <w:pPr>
              <w:ind w:left="42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2158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58D" w:rsidRPr="003316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058D" w:rsidRPr="003316B4">
              <w:rPr>
                <w:sz w:val="20"/>
                <w:szCs w:val="20"/>
              </w:rPr>
              <w:t xml:space="preserve"> Ayuda para la adquisición de medicamentos</w:t>
            </w:r>
          </w:p>
          <w:p w14:paraId="06350E6E" w14:textId="77777777" w:rsidR="00E0058D" w:rsidRPr="003316B4" w:rsidRDefault="00000000" w:rsidP="00E0058D">
            <w:pPr>
              <w:ind w:left="42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4588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58D" w:rsidRPr="003316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058D" w:rsidRPr="003316B4">
              <w:rPr>
                <w:sz w:val="20"/>
                <w:szCs w:val="20"/>
              </w:rPr>
              <w:t xml:space="preserve"> Ayuda para los suministros básicos de la vivienda</w:t>
            </w:r>
          </w:p>
          <w:p w14:paraId="3C7744D6" w14:textId="77777777" w:rsidR="00E0058D" w:rsidRPr="003316B4" w:rsidRDefault="00000000" w:rsidP="00E0058D">
            <w:pPr>
              <w:ind w:left="42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8237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58D" w:rsidRPr="003316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058D" w:rsidRPr="003316B4">
              <w:rPr>
                <w:sz w:val="20"/>
                <w:szCs w:val="20"/>
              </w:rPr>
              <w:t xml:space="preserve"> Ayuda social por transporte</w:t>
            </w:r>
          </w:p>
          <w:p w14:paraId="4698AC65" w14:textId="77777777" w:rsidR="00E0058D" w:rsidRPr="003316B4" w:rsidRDefault="00000000" w:rsidP="00E0058D">
            <w:pPr>
              <w:ind w:left="42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484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58D" w:rsidRPr="003316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058D" w:rsidRPr="003316B4">
              <w:rPr>
                <w:sz w:val="20"/>
                <w:szCs w:val="20"/>
              </w:rPr>
              <w:t xml:space="preserve"> Ayuda social de alquiler para primera mensualidad y fianza</w:t>
            </w:r>
          </w:p>
          <w:p w14:paraId="6A1A72AF" w14:textId="77777777" w:rsidR="00E0058D" w:rsidRPr="003316B4" w:rsidRDefault="00000000" w:rsidP="00E0058D">
            <w:pPr>
              <w:ind w:left="42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7900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58D" w:rsidRPr="003316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058D" w:rsidRPr="003316B4">
              <w:rPr>
                <w:sz w:val="20"/>
                <w:szCs w:val="20"/>
              </w:rPr>
              <w:t xml:space="preserve"> Ayuda adquisición libros de textos</w:t>
            </w:r>
          </w:p>
          <w:p w14:paraId="24462592" w14:textId="57430A83" w:rsidR="00E0058D" w:rsidRPr="000A3224" w:rsidRDefault="00000000" w:rsidP="000A3224">
            <w:pPr>
              <w:ind w:left="42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9064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58D" w:rsidRPr="003316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058D" w:rsidRPr="003316B4">
              <w:rPr>
                <w:sz w:val="20"/>
                <w:szCs w:val="20"/>
              </w:rPr>
              <w:t xml:space="preserve"> Ayudas incardinadas proceso intervención social</w:t>
            </w:r>
          </w:p>
        </w:tc>
      </w:tr>
    </w:tbl>
    <w:p w14:paraId="51DE5078" w14:textId="77777777" w:rsidR="00E0058D" w:rsidRPr="00952440" w:rsidRDefault="00E0058D" w:rsidP="00F72E7B">
      <w:pPr>
        <w:pStyle w:val="Textoindependiente"/>
        <w:rPr>
          <w:rFonts w:ascii="Consolas" w:hAnsi="Consolas"/>
          <w:szCs w:val="22"/>
        </w:rPr>
      </w:pPr>
    </w:p>
    <w:p w14:paraId="14EC8A44" w14:textId="31EB4DE8" w:rsidR="003316B4" w:rsidRDefault="00E0058D" w:rsidP="00020D8E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>
        <w:rPr>
          <w:rFonts w:ascii="Consolas" w:hAnsi="Consolas"/>
          <w:b/>
          <w:bCs/>
          <w:color w:val="073E74"/>
          <w:szCs w:val="22"/>
        </w:rPr>
        <w:t>DECLARACIÓN RESPONSABLE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E0058D" w14:paraId="7D70866C" w14:textId="77777777" w:rsidTr="00E0058D">
        <w:tc>
          <w:tcPr>
            <w:tcW w:w="9491" w:type="dxa"/>
          </w:tcPr>
          <w:p w14:paraId="70E91D67" w14:textId="77777777" w:rsidR="00E0058D" w:rsidRPr="003316B4" w:rsidRDefault="00E0058D" w:rsidP="00364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3316B4">
              <w:rPr>
                <w:sz w:val="20"/>
                <w:szCs w:val="20"/>
              </w:rPr>
              <w:t xml:space="preserve">omo </w:t>
            </w:r>
            <w:r w:rsidRPr="003316B4">
              <w:rPr>
                <w:b/>
                <w:bCs/>
                <w:sz w:val="20"/>
                <w:szCs w:val="20"/>
              </w:rPr>
              <w:t>SOLICITANTE</w:t>
            </w:r>
            <w:r w:rsidRPr="003316B4">
              <w:rPr>
                <w:sz w:val="20"/>
                <w:szCs w:val="20"/>
              </w:rPr>
              <w:t xml:space="preserve"> de la ayuda social, DECLAR</w:t>
            </w:r>
            <w:r>
              <w:rPr>
                <w:sz w:val="20"/>
                <w:szCs w:val="20"/>
              </w:rPr>
              <w:t>O</w:t>
            </w:r>
            <w:r w:rsidRPr="003316B4">
              <w:rPr>
                <w:sz w:val="20"/>
                <w:szCs w:val="20"/>
              </w:rPr>
              <w:t xml:space="preserve"> que son ciertos todos los datos reflejados en esta solicitud y acept</w:t>
            </w:r>
            <w:r>
              <w:rPr>
                <w:sz w:val="20"/>
                <w:szCs w:val="20"/>
              </w:rPr>
              <w:t>o</w:t>
            </w:r>
            <w:r w:rsidRPr="003316B4">
              <w:rPr>
                <w:sz w:val="20"/>
                <w:szCs w:val="20"/>
              </w:rPr>
              <w:t xml:space="preserve"> los compromisos que implica el ser beneficiario de la misma.</w:t>
            </w:r>
          </w:p>
          <w:p w14:paraId="3A19FA58" w14:textId="77777777" w:rsidR="00E0058D" w:rsidRPr="003316B4" w:rsidRDefault="00E0058D" w:rsidP="00E0058D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</w:p>
          <w:p w14:paraId="11A5DA9D" w14:textId="77777777" w:rsidR="00E0058D" w:rsidRPr="00DC6043" w:rsidRDefault="00E0058D" w:rsidP="00E0058D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  <w:r w:rsidRPr="00DC6043">
              <w:rPr>
                <w:rFonts w:ascii="Consolas" w:hAnsi="Consolas"/>
                <w:sz w:val="20"/>
                <w:szCs w:val="20"/>
              </w:rPr>
              <w:tab/>
              <w:t xml:space="preserve">En </w:t>
            </w:r>
            <w:r>
              <w:rPr>
                <w:rFonts w:ascii="Consolas" w:hAnsi="Consolas"/>
                <w:sz w:val="20"/>
                <w:szCs w:val="20"/>
              </w:rPr>
              <w:t>Marina de Cudeyo</w:t>
            </w:r>
            <w:r w:rsidRPr="00DC6043">
              <w:rPr>
                <w:rFonts w:ascii="Consolas" w:hAnsi="Consolas"/>
                <w:sz w:val="20"/>
                <w:szCs w:val="20"/>
              </w:rPr>
              <w:t xml:space="preserve">, a ____ </w:t>
            </w:r>
            <w:proofErr w:type="spellStart"/>
            <w:r w:rsidRPr="00DC6043">
              <w:rPr>
                <w:rFonts w:ascii="Consolas" w:hAnsi="Consolas"/>
                <w:sz w:val="20"/>
                <w:szCs w:val="20"/>
              </w:rPr>
              <w:t>de</w:t>
            </w:r>
            <w:proofErr w:type="spellEnd"/>
            <w:r w:rsidRPr="00DC6043">
              <w:rPr>
                <w:rFonts w:ascii="Consolas" w:hAnsi="Consolas"/>
                <w:sz w:val="20"/>
                <w:szCs w:val="20"/>
              </w:rPr>
              <w:t xml:space="preserve"> ________________ </w:t>
            </w:r>
            <w:proofErr w:type="spellStart"/>
            <w:r w:rsidRPr="00DC6043">
              <w:rPr>
                <w:rFonts w:ascii="Consolas" w:hAnsi="Consolas"/>
                <w:sz w:val="20"/>
                <w:szCs w:val="20"/>
              </w:rPr>
              <w:t>de</w:t>
            </w:r>
            <w:proofErr w:type="spellEnd"/>
            <w:r w:rsidRPr="00DC6043">
              <w:rPr>
                <w:rFonts w:ascii="Consolas" w:hAnsi="Consolas"/>
                <w:sz w:val="20"/>
                <w:szCs w:val="20"/>
              </w:rPr>
              <w:t xml:space="preserve"> ______</w:t>
            </w:r>
          </w:p>
          <w:p w14:paraId="22C067F1" w14:textId="77777777" w:rsidR="00E0058D" w:rsidRPr="00DC6043" w:rsidRDefault="00E0058D" w:rsidP="00E0058D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</w:p>
          <w:p w14:paraId="4A605726" w14:textId="77777777" w:rsidR="00E0058D" w:rsidRPr="00DC6043" w:rsidRDefault="00E0058D" w:rsidP="00E0058D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</w:p>
          <w:p w14:paraId="6CFC3B65" w14:textId="77777777" w:rsidR="00E0058D" w:rsidRDefault="00E0058D" w:rsidP="00E0058D">
            <w:pPr>
              <w:rPr>
                <w:sz w:val="20"/>
                <w:szCs w:val="20"/>
              </w:rPr>
            </w:pPr>
            <w:r w:rsidRPr="00DC6043">
              <w:rPr>
                <w:sz w:val="20"/>
                <w:szCs w:val="20"/>
              </w:rPr>
              <w:tab/>
              <w:t>Fdo.:</w:t>
            </w:r>
          </w:p>
          <w:p w14:paraId="00DA9294" w14:textId="77777777" w:rsidR="00364D3F" w:rsidRPr="00DC6043" w:rsidRDefault="00364D3F" w:rsidP="00E0058D">
            <w:pPr>
              <w:rPr>
                <w:sz w:val="20"/>
                <w:szCs w:val="20"/>
              </w:rPr>
            </w:pPr>
          </w:p>
          <w:p w14:paraId="6B497DEB" w14:textId="77777777" w:rsidR="00E0058D" w:rsidRDefault="00E0058D" w:rsidP="00E0058D"/>
        </w:tc>
      </w:tr>
    </w:tbl>
    <w:p w14:paraId="560AEAFB" w14:textId="77777777" w:rsidR="00F72E7B" w:rsidRDefault="00F72E7B" w:rsidP="00F72E7B">
      <w:pPr>
        <w:pStyle w:val="Textoindependiente"/>
        <w:rPr>
          <w:rFonts w:ascii="Consolas" w:hAnsi="Consolas"/>
          <w:sz w:val="20"/>
          <w:szCs w:val="20"/>
        </w:rPr>
      </w:pPr>
    </w:p>
    <w:p w14:paraId="766A5248" w14:textId="77777777" w:rsidR="000A3224" w:rsidRDefault="000A3224" w:rsidP="00F72E7B">
      <w:pPr>
        <w:pStyle w:val="Textoindependiente"/>
        <w:rPr>
          <w:rFonts w:ascii="Consolas" w:hAnsi="Consolas"/>
          <w:sz w:val="20"/>
          <w:szCs w:val="20"/>
        </w:rPr>
      </w:pPr>
    </w:p>
    <w:p w14:paraId="27E6EAC3" w14:textId="77777777" w:rsidR="00B20428" w:rsidRDefault="00B20428" w:rsidP="000A3224">
      <w:pPr>
        <w:pStyle w:val="Textoindependiente"/>
        <w:rPr>
          <w:rFonts w:ascii="Consolas" w:hAnsi="Consolas"/>
          <w:b/>
          <w:bCs/>
          <w:color w:val="073E74"/>
          <w:szCs w:val="22"/>
        </w:rPr>
      </w:pPr>
    </w:p>
    <w:p w14:paraId="0ECFD009" w14:textId="77777777" w:rsidR="00852E00" w:rsidRPr="008D2245" w:rsidRDefault="00852E00" w:rsidP="00852E00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 w:rsidRPr="00B00340">
        <w:rPr>
          <w:rFonts w:ascii="Consolas" w:hAnsi="Consolas"/>
          <w:b/>
          <w:bCs/>
          <w:color w:val="073E74"/>
          <w:szCs w:val="22"/>
        </w:rPr>
        <w:t>DOCUMENTACIÓ</w:t>
      </w:r>
      <w:r>
        <w:rPr>
          <w:rFonts w:ascii="Consolas" w:hAnsi="Consolas"/>
          <w:b/>
          <w:bCs/>
          <w:color w:val="073E74"/>
          <w:szCs w:val="22"/>
        </w:rPr>
        <w:t>N REQUERIDA</w:t>
      </w:r>
    </w:p>
    <w:tbl>
      <w:tblPr>
        <w:tblStyle w:val="Tablaconcuadrcula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852E00" w:rsidRPr="0076274A" w14:paraId="0189A109" w14:textId="77777777" w:rsidTr="00AA6887">
        <w:tc>
          <w:tcPr>
            <w:tcW w:w="9497" w:type="dxa"/>
            <w:vAlign w:val="center"/>
          </w:tcPr>
          <w:p w14:paraId="42E5DB4C" w14:textId="5318FB1F" w:rsidR="00852E00" w:rsidRPr="003316B4" w:rsidRDefault="00000000" w:rsidP="00852E00">
            <w:pPr>
              <w:pStyle w:val="Textoindependiente"/>
              <w:ind w:left="312" w:hanging="312"/>
              <w:rPr>
                <w:rFonts w:ascii="Consolas" w:hAnsi="Consolas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-117148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2E00">
              <w:rPr>
                <w:rFonts w:ascii="Consolas" w:hAnsi="Consolas"/>
                <w:sz w:val="20"/>
                <w:szCs w:val="20"/>
              </w:rPr>
              <w:t xml:space="preserve"> </w:t>
            </w:r>
            <w:r w:rsidR="00852E00" w:rsidRPr="003316B4">
              <w:rPr>
                <w:rFonts w:ascii="Consolas" w:hAnsi="Consolas"/>
                <w:sz w:val="20"/>
                <w:szCs w:val="20"/>
              </w:rPr>
              <w:t>Fotocopia del Documento de identificación personal (DNI, NIE, pasaporte u otros) del solicitante y del resto de miembros de la unidad familiar.</w:t>
            </w:r>
          </w:p>
          <w:p w14:paraId="071AC87B" w14:textId="42D197D7" w:rsidR="00852E00" w:rsidRPr="003316B4" w:rsidRDefault="00000000" w:rsidP="00852E00">
            <w:pPr>
              <w:pStyle w:val="Textoindependiente"/>
              <w:ind w:left="312" w:hanging="312"/>
              <w:rPr>
                <w:rFonts w:ascii="Consolas" w:hAnsi="Consolas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-151823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2E00">
              <w:rPr>
                <w:rFonts w:ascii="Consolas" w:hAnsi="Consolas"/>
                <w:sz w:val="20"/>
                <w:szCs w:val="20"/>
              </w:rPr>
              <w:t xml:space="preserve"> </w:t>
            </w:r>
            <w:r w:rsidR="00852E00" w:rsidRPr="003316B4">
              <w:rPr>
                <w:rFonts w:ascii="Consolas" w:hAnsi="Consolas"/>
                <w:sz w:val="20"/>
                <w:szCs w:val="20"/>
              </w:rPr>
              <w:t xml:space="preserve">Si el solicitante de ayuda es extranjero deberá acreditar su situación regular dentro del país. (artículo 22.b) </w:t>
            </w:r>
          </w:p>
          <w:p w14:paraId="2989D04E" w14:textId="3DE0AD02" w:rsidR="00852E00" w:rsidRPr="003316B4" w:rsidRDefault="00000000" w:rsidP="00852E00">
            <w:pPr>
              <w:pStyle w:val="Textoindependiente"/>
              <w:ind w:left="312" w:hanging="312"/>
              <w:rPr>
                <w:rFonts w:ascii="Consolas" w:hAnsi="Consolas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-129120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2E00">
              <w:rPr>
                <w:rFonts w:ascii="Consolas" w:hAnsi="Consolas"/>
                <w:sz w:val="20"/>
                <w:szCs w:val="20"/>
              </w:rPr>
              <w:t xml:space="preserve"> </w:t>
            </w:r>
            <w:r w:rsidR="00852E00" w:rsidRPr="003316B4">
              <w:rPr>
                <w:rFonts w:ascii="Consolas" w:hAnsi="Consolas"/>
                <w:sz w:val="20"/>
                <w:szCs w:val="20"/>
              </w:rPr>
              <w:t>Fotocopia del Libro de Familia.</w:t>
            </w:r>
          </w:p>
          <w:p w14:paraId="27090DF7" w14:textId="7326D9A8" w:rsidR="00852E00" w:rsidRPr="003316B4" w:rsidRDefault="00000000" w:rsidP="00852E00">
            <w:pPr>
              <w:pStyle w:val="Textoindependiente"/>
              <w:ind w:left="312" w:hanging="312"/>
              <w:rPr>
                <w:rFonts w:ascii="Consolas" w:hAnsi="Consolas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-13049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2E00">
              <w:rPr>
                <w:rFonts w:ascii="Consolas" w:hAnsi="Consolas"/>
                <w:sz w:val="20"/>
                <w:szCs w:val="20"/>
              </w:rPr>
              <w:t xml:space="preserve"> </w:t>
            </w:r>
            <w:r w:rsidR="00852E00" w:rsidRPr="003316B4">
              <w:rPr>
                <w:rFonts w:ascii="Consolas" w:hAnsi="Consolas"/>
                <w:sz w:val="20"/>
                <w:szCs w:val="20"/>
              </w:rPr>
              <w:t>Certificación acreditativa de ser demandantes de empleo con al menos un mes de antelación a la presentación de la solicitud de todos los integrantes de la unidad familiar o justificación de estar cursando estudios.</w:t>
            </w:r>
          </w:p>
          <w:p w14:paraId="2169771A" w14:textId="2FF58E7A" w:rsidR="00852E00" w:rsidRPr="003316B4" w:rsidRDefault="00000000" w:rsidP="00852E00">
            <w:pPr>
              <w:pStyle w:val="Textoindependiente"/>
              <w:ind w:left="312" w:hanging="312"/>
              <w:rPr>
                <w:rFonts w:ascii="Consolas" w:hAnsi="Consolas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163390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2E00">
              <w:rPr>
                <w:rFonts w:ascii="Consolas" w:hAnsi="Consolas"/>
                <w:sz w:val="20"/>
                <w:szCs w:val="20"/>
              </w:rPr>
              <w:t xml:space="preserve"> </w:t>
            </w:r>
            <w:r w:rsidR="00852E00" w:rsidRPr="003316B4">
              <w:rPr>
                <w:rFonts w:ascii="Consolas" w:hAnsi="Consolas"/>
                <w:sz w:val="20"/>
                <w:szCs w:val="20"/>
              </w:rPr>
              <w:t>Documentos acreditativos de los ingresos mensuales de todos los miembros de la unidad.</w:t>
            </w:r>
          </w:p>
          <w:p w14:paraId="660AE707" w14:textId="73F5123D" w:rsidR="00852E00" w:rsidRPr="003316B4" w:rsidRDefault="00000000" w:rsidP="00852E00">
            <w:pPr>
              <w:pStyle w:val="Textoindependiente"/>
              <w:ind w:left="312" w:hanging="312"/>
              <w:rPr>
                <w:rFonts w:ascii="Consolas" w:hAnsi="Consolas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168555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2E00">
              <w:rPr>
                <w:rFonts w:ascii="Consolas" w:hAnsi="Consolas"/>
                <w:sz w:val="20"/>
                <w:szCs w:val="20"/>
              </w:rPr>
              <w:t xml:space="preserve"> </w:t>
            </w:r>
            <w:r w:rsidR="00852E00" w:rsidRPr="003316B4">
              <w:rPr>
                <w:rFonts w:ascii="Consolas" w:hAnsi="Consolas"/>
                <w:sz w:val="20"/>
                <w:szCs w:val="20"/>
              </w:rPr>
              <w:t>En su caso, sentencia de separación matrimonial, nulidad o divorcio de la persona titular o convenio regulador en el que conste la cantidad fijada como pensión compensatoria o de alimentos. En caso de impago de las prestaciones reconocidas en los títulos señalados, se presentará justificación de la demanda de ejecución de sentencia, o cualquier otra reclamación judicial que se hubiera presentado al respecto.</w:t>
            </w:r>
          </w:p>
          <w:p w14:paraId="4B4DD56E" w14:textId="51E21966" w:rsidR="00852E00" w:rsidRPr="003316B4" w:rsidRDefault="00000000" w:rsidP="00852E00">
            <w:pPr>
              <w:pStyle w:val="Textoindependiente"/>
              <w:ind w:left="312" w:hanging="312"/>
              <w:rPr>
                <w:rFonts w:ascii="Consolas" w:hAnsi="Consolas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183318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2E00">
              <w:rPr>
                <w:rFonts w:ascii="Consolas" w:hAnsi="Consolas"/>
                <w:sz w:val="20"/>
                <w:szCs w:val="20"/>
              </w:rPr>
              <w:t xml:space="preserve"> </w:t>
            </w:r>
            <w:r w:rsidR="00852E00" w:rsidRPr="003316B4">
              <w:rPr>
                <w:rFonts w:ascii="Consolas" w:hAnsi="Consolas"/>
                <w:sz w:val="20"/>
                <w:szCs w:val="20"/>
              </w:rPr>
              <w:t>Justificante de la Delegación Territorial de la Seguridad Social de no hallarse en situación de alta o asimilado.</w:t>
            </w:r>
          </w:p>
          <w:p w14:paraId="0401A74B" w14:textId="47FDCEF2" w:rsidR="00852E00" w:rsidRPr="003316B4" w:rsidRDefault="00000000" w:rsidP="00852E00">
            <w:pPr>
              <w:pStyle w:val="Textoindependiente"/>
              <w:ind w:left="312" w:hanging="312"/>
              <w:rPr>
                <w:rFonts w:ascii="Consolas" w:hAnsi="Consolas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168524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2E00">
              <w:rPr>
                <w:rFonts w:ascii="Consolas" w:hAnsi="Consolas"/>
                <w:sz w:val="20"/>
                <w:szCs w:val="20"/>
              </w:rPr>
              <w:t xml:space="preserve"> </w:t>
            </w:r>
            <w:r w:rsidR="00852E00" w:rsidRPr="003316B4">
              <w:rPr>
                <w:rFonts w:ascii="Consolas" w:hAnsi="Consolas"/>
                <w:sz w:val="20"/>
                <w:szCs w:val="20"/>
              </w:rPr>
              <w:t>Ficha de terceros debidamente cumplimentada.</w:t>
            </w:r>
          </w:p>
          <w:p w14:paraId="046DC0C9" w14:textId="62DD1F7F" w:rsidR="00852E00" w:rsidRPr="00852E00" w:rsidRDefault="00000000" w:rsidP="00852E00">
            <w:pPr>
              <w:pStyle w:val="Textoindependiente"/>
              <w:ind w:left="312" w:hanging="312"/>
              <w:rPr>
                <w:rFonts w:ascii="Consolas" w:hAnsi="Consolas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-148824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2E00">
              <w:rPr>
                <w:rFonts w:ascii="Consolas" w:hAnsi="Consolas"/>
                <w:sz w:val="20"/>
                <w:szCs w:val="20"/>
              </w:rPr>
              <w:t xml:space="preserve"> </w:t>
            </w:r>
            <w:r w:rsidR="00852E00" w:rsidRPr="003316B4">
              <w:rPr>
                <w:rFonts w:ascii="Consolas" w:hAnsi="Consolas"/>
                <w:sz w:val="20"/>
                <w:szCs w:val="20"/>
              </w:rPr>
              <w:t>Otros documentos referidos a la situación social, familiar o económica, que a juicio del solicitante deban acompañar al expediente.</w:t>
            </w:r>
          </w:p>
        </w:tc>
      </w:tr>
    </w:tbl>
    <w:p w14:paraId="07F08BCD" w14:textId="77777777" w:rsidR="00852E00" w:rsidRDefault="00852E00" w:rsidP="00852E00"/>
    <w:p w14:paraId="30084B33" w14:textId="6F681B69" w:rsidR="00B20428" w:rsidRPr="000A3224" w:rsidRDefault="00B20428" w:rsidP="00B20428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>
        <w:rPr>
          <w:rFonts w:ascii="Consolas" w:hAnsi="Consolas"/>
          <w:b/>
          <w:bCs/>
          <w:color w:val="073E74"/>
          <w:szCs w:val="22"/>
        </w:rPr>
        <w:t xml:space="preserve">CONSENTIMIENTO U </w:t>
      </w:r>
      <w:r w:rsidRPr="000A3224">
        <w:rPr>
          <w:rFonts w:ascii="Consolas" w:hAnsi="Consolas"/>
          <w:b/>
          <w:bCs/>
          <w:color w:val="073E74"/>
          <w:szCs w:val="22"/>
        </w:rPr>
        <w:t>OPOSICIÓN DE ACCESO A DATOS PERSONALES</w:t>
      </w:r>
    </w:p>
    <w:tbl>
      <w:tblPr>
        <w:tblStyle w:val="Tablaconcuadrcula"/>
        <w:tblW w:w="9497" w:type="dxa"/>
        <w:tblInd w:w="137" w:type="dxa"/>
        <w:tblLook w:val="04A0" w:firstRow="1" w:lastRow="0" w:firstColumn="1" w:lastColumn="0" w:noHBand="0" w:noVBand="1"/>
      </w:tblPr>
      <w:tblGrid>
        <w:gridCol w:w="425"/>
        <w:gridCol w:w="1843"/>
        <w:gridCol w:w="1843"/>
        <w:gridCol w:w="1843"/>
        <w:gridCol w:w="1842"/>
        <w:gridCol w:w="1701"/>
      </w:tblGrid>
      <w:tr w:rsidR="00B20428" w:rsidRPr="00DA3D25" w14:paraId="465C39BE" w14:textId="77777777" w:rsidTr="00B20428">
        <w:tc>
          <w:tcPr>
            <w:tcW w:w="9497" w:type="dxa"/>
            <w:gridSpan w:val="6"/>
          </w:tcPr>
          <w:p w14:paraId="33D04465" w14:textId="77777777" w:rsidR="00B20428" w:rsidRDefault="00B20428" w:rsidP="00AA6887">
            <w:pPr>
              <w:pStyle w:val="Textoindependiente"/>
              <w:rPr>
                <w:rFonts w:ascii="Consolas" w:hAnsi="Consolas"/>
                <w:sz w:val="18"/>
                <w:szCs w:val="18"/>
              </w:rPr>
            </w:pPr>
            <w:r w:rsidRPr="00DA3D25">
              <w:rPr>
                <w:rFonts w:ascii="Consolas" w:hAnsi="Consolas"/>
                <w:sz w:val="18"/>
                <w:szCs w:val="18"/>
              </w:rPr>
              <w:t>Los siguientes documentos pueden ser consultados por el Ayuntamiento de Marina de Cudeyo a través de los correspondientes Sistemas de Verificación de Datos de la Administración u otros sistemas electrónicos habilitados. Indique si da su consentimiento u oposición. En caso de oposición, deberá aportar dicha documentación en soporte papel.</w:t>
            </w:r>
          </w:p>
          <w:p w14:paraId="57DC999A" w14:textId="66471035" w:rsidR="00B20428" w:rsidRPr="000A3224" w:rsidRDefault="00B20428" w:rsidP="00B20428">
            <w:pPr>
              <w:pStyle w:val="Textoindependiente"/>
              <w:rPr>
                <w:rFonts w:ascii="Consolas" w:hAnsi="Consolas"/>
                <w:sz w:val="18"/>
                <w:szCs w:val="18"/>
              </w:rPr>
            </w:pPr>
            <w:r>
              <w:rPr>
                <w:rFonts w:ascii="Consolas" w:hAnsi="Consolas"/>
                <w:sz w:val="18"/>
                <w:szCs w:val="18"/>
              </w:rPr>
              <w:t xml:space="preserve"> </w:t>
            </w:r>
            <w:r w:rsidRPr="000A3224">
              <w:rPr>
                <w:rFonts w:ascii="Consolas" w:hAnsi="Consolas"/>
                <w:sz w:val="18"/>
                <w:szCs w:val="18"/>
              </w:rPr>
              <w:t>1. El nivel de Renta (Ingresos en la Declaración de la Renta – IRPF).</w:t>
            </w:r>
          </w:p>
          <w:p w14:paraId="44FD8AA7" w14:textId="77777777" w:rsidR="00B20428" w:rsidRPr="000A3224" w:rsidRDefault="00B20428" w:rsidP="00B20428">
            <w:pPr>
              <w:pStyle w:val="Textoindependiente"/>
              <w:rPr>
                <w:rFonts w:ascii="Consolas" w:hAnsi="Consolas"/>
                <w:sz w:val="18"/>
                <w:szCs w:val="18"/>
              </w:rPr>
            </w:pPr>
            <w:r w:rsidRPr="00364D3F">
              <w:rPr>
                <w:rFonts w:ascii="Consolas" w:hAnsi="Consolas"/>
                <w:sz w:val="18"/>
                <w:szCs w:val="18"/>
              </w:rPr>
              <w:t xml:space="preserve"> </w:t>
            </w:r>
            <w:r w:rsidRPr="000A3224">
              <w:rPr>
                <w:rFonts w:ascii="Consolas" w:hAnsi="Consolas"/>
                <w:sz w:val="18"/>
                <w:szCs w:val="18"/>
              </w:rPr>
              <w:t>2. Situación Actual de Prestaciones por Desempleo en el SEPE</w:t>
            </w:r>
          </w:p>
          <w:p w14:paraId="4939B832" w14:textId="6A9EF56C" w:rsidR="00B20428" w:rsidRPr="00DA3D25" w:rsidRDefault="00B20428" w:rsidP="00AA6887">
            <w:pPr>
              <w:pStyle w:val="Textoindependiente"/>
              <w:rPr>
                <w:rFonts w:ascii="Consolas" w:hAnsi="Consolas"/>
                <w:sz w:val="18"/>
                <w:szCs w:val="18"/>
              </w:rPr>
            </w:pPr>
            <w:r w:rsidRPr="00364D3F">
              <w:rPr>
                <w:rFonts w:ascii="Consolas" w:hAnsi="Consolas"/>
                <w:sz w:val="18"/>
                <w:szCs w:val="18"/>
              </w:rPr>
              <w:t xml:space="preserve"> </w:t>
            </w:r>
            <w:r w:rsidRPr="000A3224">
              <w:rPr>
                <w:rFonts w:ascii="Consolas" w:hAnsi="Consolas"/>
                <w:sz w:val="18"/>
                <w:szCs w:val="18"/>
              </w:rPr>
              <w:t>3. Prestaciones del RPSP en el INSS (Prestaciones de Pensiones de la Seguridad Social o Certificado Negativo)</w:t>
            </w:r>
          </w:p>
        </w:tc>
      </w:tr>
      <w:tr w:rsidR="00B20428" w:rsidRPr="000A3224" w14:paraId="1263E8AB" w14:textId="77777777" w:rsidTr="00B20428">
        <w:tc>
          <w:tcPr>
            <w:tcW w:w="425" w:type="dxa"/>
            <w:vMerge w:val="restart"/>
            <w:textDirection w:val="btLr"/>
            <w:vAlign w:val="center"/>
          </w:tcPr>
          <w:p w14:paraId="788E0C26" w14:textId="52F163EB" w:rsidR="00B20428" w:rsidRPr="000A3224" w:rsidRDefault="00B20428" w:rsidP="00B20428">
            <w:pPr>
              <w:pStyle w:val="Textoindependiente"/>
              <w:ind w:left="113" w:right="113"/>
              <w:jc w:val="center"/>
              <w:rPr>
                <w:rFonts w:ascii="Consolas" w:hAnsi="Consolas"/>
                <w:sz w:val="16"/>
                <w:szCs w:val="16"/>
              </w:rPr>
            </w:pPr>
            <w:r>
              <w:rPr>
                <w:rFonts w:ascii="Consolas" w:hAnsi="Consolas"/>
                <w:sz w:val="16"/>
                <w:szCs w:val="16"/>
              </w:rPr>
              <w:t>CONSENTIMIENTO</w:t>
            </w:r>
          </w:p>
        </w:tc>
        <w:tc>
          <w:tcPr>
            <w:tcW w:w="1843" w:type="dxa"/>
          </w:tcPr>
          <w:p w14:paraId="4EF168D1" w14:textId="128AF963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Interesado 1</w:t>
            </w:r>
          </w:p>
        </w:tc>
        <w:tc>
          <w:tcPr>
            <w:tcW w:w="1843" w:type="dxa"/>
          </w:tcPr>
          <w:p w14:paraId="1E4EF45E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Interesado 2</w:t>
            </w:r>
          </w:p>
        </w:tc>
        <w:tc>
          <w:tcPr>
            <w:tcW w:w="1843" w:type="dxa"/>
          </w:tcPr>
          <w:p w14:paraId="560176D7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Interesado 3</w:t>
            </w:r>
          </w:p>
        </w:tc>
        <w:tc>
          <w:tcPr>
            <w:tcW w:w="1842" w:type="dxa"/>
          </w:tcPr>
          <w:p w14:paraId="1138F4E5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Interesado 4</w:t>
            </w:r>
          </w:p>
        </w:tc>
        <w:tc>
          <w:tcPr>
            <w:tcW w:w="1701" w:type="dxa"/>
          </w:tcPr>
          <w:p w14:paraId="5117A00D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Interesado 5</w:t>
            </w:r>
          </w:p>
        </w:tc>
      </w:tr>
      <w:tr w:rsidR="00B20428" w:rsidRPr="000A3224" w14:paraId="3CA36091" w14:textId="77777777" w:rsidTr="00B20428">
        <w:tc>
          <w:tcPr>
            <w:tcW w:w="425" w:type="dxa"/>
            <w:vMerge/>
            <w:vAlign w:val="center"/>
          </w:tcPr>
          <w:p w14:paraId="31CF72AA" w14:textId="77777777" w:rsidR="00B20428" w:rsidRDefault="00B20428" w:rsidP="00B20428">
            <w:pPr>
              <w:pStyle w:val="Textoindependiente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DE1A8B6" w14:textId="04CEDDAF" w:rsidR="00B20428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136397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428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0428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B20428">
              <w:rPr>
                <w:rFonts w:ascii="Consolas" w:hAnsi="Consolas"/>
                <w:sz w:val="16"/>
                <w:szCs w:val="16"/>
              </w:rPr>
              <w:t>R</w:t>
            </w:r>
            <w:r w:rsidR="00B20428" w:rsidRPr="000A3224">
              <w:rPr>
                <w:rFonts w:ascii="Consolas" w:hAnsi="Consolas"/>
                <w:sz w:val="16"/>
                <w:szCs w:val="16"/>
              </w:rPr>
              <w:t>enta</w:t>
            </w:r>
          </w:p>
          <w:p w14:paraId="7512179E" w14:textId="0F1B469D" w:rsidR="00B20428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194359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428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0428" w:rsidRPr="000A3224">
              <w:rPr>
                <w:rFonts w:ascii="Consolas" w:hAnsi="Consolas"/>
                <w:sz w:val="16"/>
                <w:szCs w:val="16"/>
              </w:rPr>
              <w:t xml:space="preserve"> Desempleo</w:t>
            </w:r>
          </w:p>
          <w:p w14:paraId="52210FDE" w14:textId="1095FFEC" w:rsidR="00B20428" w:rsidRPr="000A3224" w:rsidRDefault="00000000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150844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428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0428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B20428">
              <w:rPr>
                <w:rFonts w:ascii="Consolas" w:hAnsi="Consolas"/>
                <w:sz w:val="16"/>
                <w:szCs w:val="16"/>
              </w:rPr>
              <w:t>P</w:t>
            </w:r>
            <w:r w:rsidR="00B20428" w:rsidRPr="000A3224">
              <w:rPr>
                <w:rFonts w:ascii="Consolas" w:hAnsi="Consolas"/>
                <w:sz w:val="16"/>
                <w:szCs w:val="16"/>
              </w:rPr>
              <w:t>ensiones</w:t>
            </w:r>
          </w:p>
        </w:tc>
        <w:tc>
          <w:tcPr>
            <w:tcW w:w="1843" w:type="dxa"/>
          </w:tcPr>
          <w:p w14:paraId="2E82CEFA" w14:textId="77777777" w:rsidR="00B20428" w:rsidRDefault="00000000" w:rsidP="00B2042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6399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428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0428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B20428">
              <w:rPr>
                <w:rFonts w:ascii="Consolas" w:hAnsi="Consolas"/>
                <w:sz w:val="16"/>
                <w:szCs w:val="16"/>
              </w:rPr>
              <w:t>R</w:t>
            </w:r>
            <w:r w:rsidR="00B20428" w:rsidRPr="000A3224">
              <w:rPr>
                <w:rFonts w:ascii="Consolas" w:hAnsi="Consolas"/>
                <w:sz w:val="16"/>
                <w:szCs w:val="16"/>
              </w:rPr>
              <w:t>enta</w:t>
            </w:r>
          </w:p>
          <w:p w14:paraId="6B4B260F" w14:textId="77777777" w:rsidR="00B20428" w:rsidRDefault="00000000" w:rsidP="00B2042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168889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428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0428" w:rsidRPr="000A3224">
              <w:rPr>
                <w:rFonts w:ascii="Consolas" w:hAnsi="Consolas"/>
                <w:sz w:val="16"/>
                <w:szCs w:val="16"/>
              </w:rPr>
              <w:t xml:space="preserve"> Desempleo</w:t>
            </w:r>
          </w:p>
          <w:p w14:paraId="4E631A47" w14:textId="3CFFF41A" w:rsidR="00B20428" w:rsidRPr="000A3224" w:rsidRDefault="00000000" w:rsidP="00B2042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91547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428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0428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B20428">
              <w:rPr>
                <w:rFonts w:ascii="Consolas" w:hAnsi="Consolas"/>
                <w:sz w:val="16"/>
                <w:szCs w:val="16"/>
              </w:rPr>
              <w:t>P</w:t>
            </w:r>
            <w:r w:rsidR="00B20428" w:rsidRPr="000A3224">
              <w:rPr>
                <w:rFonts w:ascii="Consolas" w:hAnsi="Consolas"/>
                <w:sz w:val="16"/>
                <w:szCs w:val="16"/>
              </w:rPr>
              <w:t>ensiones</w:t>
            </w:r>
          </w:p>
        </w:tc>
        <w:tc>
          <w:tcPr>
            <w:tcW w:w="1843" w:type="dxa"/>
          </w:tcPr>
          <w:p w14:paraId="7556EF81" w14:textId="77777777" w:rsidR="00B20428" w:rsidRDefault="00000000" w:rsidP="00B2042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163748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428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0428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B20428">
              <w:rPr>
                <w:rFonts w:ascii="Consolas" w:hAnsi="Consolas"/>
                <w:sz w:val="16"/>
                <w:szCs w:val="16"/>
              </w:rPr>
              <w:t>R</w:t>
            </w:r>
            <w:r w:rsidR="00B20428" w:rsidRPr="000A3224">
              <w:rPr>
                <w:rFonts w:ascii="Consolas" w:hAnsi="Consolas"/>
                <w:sz w:val="16"/>
                <w:szCs w:val="16"/>
              </w:rPr>
              <w:t>enta</w:t>
            </w:r>
          </w:p>
          <w:p w14:paraId="232F127D" w14:textId="77777777" w:rsidR="00B20428" w:rsidRDefault="00000000" w:rsidP="00B2042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121146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428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0428" w:rsidRPr="000A3224">
              <w:rPr>
                <w:rFonts w:ascii="Consolas" w:hAnsi="Consolas"/>
                <w:sz w:val="16"/>
                <w:szCs w:val="16"/>
              </w:rPr>
              <w:t xml:space="preserve"> Desempleo</w:t>
            </w:r>
          </w:p>
          <w:p w14:paraId="5AE8CE44" w14:textId="5FE50B2B" w:rsidR="00B20428" w:rsidRPr="000A3224" w:rsidRDefault="00000000" w:rsidP="00B2042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113124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428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0428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B20428">
              <w:rPr>
                <w:rFonts w:ascii="Consolas" w:hAnsi="Consolas"/>
                <w:sz w:val="16"/>
                <w:szCs w:val="16"/>
              </w:rPr>
              <w:t>P</w:t>
            </w:r>
            <w:r w:rsidR="00B20428" w:rsidRPr="000A3224">
              <w:rPr>
                <w:rFonts w:ascii="Consolas" w:hAnsi="Consolas"/>
                <w:sz w:val="16"/>
                <w:szCs w:val="16"/>
              </w:rPr>
              <w:t>ensiones</w:t>
            </w:r>
          </w:p>
        </w:tc>
        <w:tc>
          <w:tcPr>
            <w:tcW w:w="1842" w:type="dxa"/>
          </w:tcPr>
          <w:p w14:paraId="58022BAD" w14:textId="77777777" w:rsidR="00B20428" w:rsidRDefault="00000000" w:rsidP="00B2042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132188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428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0428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B20428">
              <w:rPr>
                <w:rFonts w:ascii="Consolas" w:hAnsi="Consolas"/>
                <w:sz w:val="16"/>
                <w:szCs w:val="16"/>
              </w:rPr>
              <w:t>R</w:t>
            </w:r>
            <w:r w:rsidR="00B20428" w:rsidRPr="000A3224">
              <w:rPr>
                <w:rFonts w:ascii="Consolas" w:hAnsi="Consolas"/>
                <w:sz w:val="16"/>
                <w:szCs w:val="16"/>
              </w:rPr>
              <w:t>enta</w:t>
            </w:r>
          </w:p>
          <w:p w14:paraId="66527FD6" w14:textId="77777777" w:rsidR="00B20428" w:rsidRDefault="00000000" w:rsidP="00B2042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61247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428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0428" w:rsidRPr="000A3224">
              <w:rPr>
                <w:rFonts w:ascii="Consolas" w:hAnsi="Consolas"/>
                <w:sz w:val="16"/>
                <w:szCs w:val="16"/>
              </w:rPr>
              <w:t xml:space="preserve"> Desempleo</w:t>
            </w:r>
          </w:p>
          <w:p w14:paraId="17C171FD" w14:textId="05FF157A" w:rsidR="00B20428" w:rsidRPr="000A3224" w:rsidRDefault="00000000" w:rsidP="00B2042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44940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428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0428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B20428">
              <w:rPr>
                <w:rFonts w:ascii="Consolas" w:hAnsi="Consolas"/>
                <w:sz w:val="16"/>
                <w:szCs w:val="16"/>
              </w:rPr>
              <w:t>P</w:t>
            </w:r>
            <w:r w:rsidR="00B20428" w:rsidRPr="000A3224">
              <w:rPr>
                <w:rFonts w:ascii="Consolas" w:hAnsi="Consolas"/>
                <w:sz w:val="16"/>
                <w:szCs w:val="16"/>
              </w:rPr>
              <w:t>ensiones</w:t>
            </w:r>
          </w:p>
        </w:tc>
        <w:tc>
          <w:tcPr>
            <w:tcW w:w="1701" w:type="dxa"/>
          </w:tcPr>
          <w:p w14:paraId="7AD27C85" w14:textId="77777777" w:rsidR="00B20428" w:rsidRDefault="00000000" w:rsidP="00B2042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197397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428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0428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B20428">
              <w:rPr>
                <w:rFonts w:ascii="Consolas" w:hAnsi="Consolas"/>
                <w:sz w:val="16"/>
                <w:szCs w:val="16"/>
              </w:rPr>
              <w:t>R</w:t>
            </w:r>
            <w:r w:rsidR="00B20428" w:rsidRPr="000A3224">
              <w:rPr>
                <w:rFonts w:ascii="Consolas" w:hAnsi="Consolas"/>
                <w:sz w:val="16"/>
                <w:szCs w:val="16"/>
              </w:rPr>
              <w:t>enta</w:t>
            </w:r>
          </w:p>
          <w:p w14:paraId="780004C8" w14:textId="77777777" w:rsidR="00B20428" w:rsidRDefault="00000000" w:rsidP="00B2042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148689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428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0428" w:rsidRPr="000A3224">
              <w:rPr>
                <w:rFonts w:ascii="Consolas" w:hAnsi="Consolas"/>
                <w:sz w:val="16"/>
                <w:szCs w:val="16"/>
              </w:rPr>
              <w:t xml:space="preserve"> Desempleo</w:t>
            </w:r>
          </w:p>
          <w:p w14:paraId="1686637D" w14:textId="33C46046" w:rsidR="00B20428" w:rsidRPr="000A3224" w:rsidRDefault="00000000" w:rsidP="00B2042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190050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428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0428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B20428">
              <w:rPr>
                <w:rFonts w:ascii="Consolas" w:hAnsi="Consolas"/>
                <w:sz w:val="16"/>
                <w:szCs w:val="16"/>
              </w:rPr>
              <w:t>P</w:t>
            </w:r>
            <w:r w:rsidR="00B20428" w:rsidRPr="000A3224">
              <w:rPr>
                <w:rFonts w:ascii="Consolas" w:hAnsi="Consolas"/>
                <w:sz w:val="16"/>
                <w:szCs w:val="16"/>
              </w:rPr>
              <w:t>ensiones</w:t>
            </w:r>
          </w:p>
        </w:tc>
      </w:tr>
      <w:tr w:rsidR="00B20428" w:rsidRPr="000A3224" w14:paraId="79048A56" w14:textId="77777777" w:rsidTr="00B20428">
        <w:tc>
          <w:tcPr>
            <w:tcW w:w="425" w:type="dxa"/>
            <w:vMerge/>
            <w:vAlign w:val="center"/>
          </w:tcPr>
          <w:p w14:paraId="7783BE3C" w14:textId="77777777" w:rsidR="00B20428" w:rsidRPr="000A3224" w:rsidRDefault="00B20428" w:rsidP="00B20428">
            <w:pPr>
              <w:pStyle w:val="Textoindependiente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2BC7051" w14:textId="7E6EB0DB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DNI:</w:t>
            </w:r>
          </w:p>
        </w:tc>
        <w:tc>
          <w:tcPr>
            <w:tcW w:w="1843" w:type="dxa"/>
          </w:tcPr>
          <w:p w14:paraId="722DC4DD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DNI:</w:t>
            </w:r>
          </w:p>
        </w:tc>
        <w:tc>
          <w:tcPr>
            <w:tcW w:w="1843" w:type="dxa"/>
          </w:tcPr>
          <w:p w14:paraId="60E652A3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DNI:</w:t>
            </w:r>
          </w:p>
        </w:tc>
        <w:tc>
          <w:tcPr>
            <w:tcW w:w="1842" w:type="dxa"/>
          </w:tcPr>
          <w:p w14:paraId="7EFD16E5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DNI:</w:t>
            </w:r>
          </w:p>
        </w:tc>
        <w:tc>
          <w:tcPr>
            <w:tcW w:w="1701" w:type="dxa"/>
          </w:tcPr>
          <w:p w14:paraId="4E644DAB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DNI:</w:t>
            </w:r>
          </w:p>
        </w:tc>
      </w:tr>
      <w:tr w:rsidR="00B20428" w:rsidRPr="000A3224" w14:paraId="1B7D4D83" w14:textId="77777777" w:rsidTr="00B20428">
        <w:tc>
          <w:tcPr>
            <w:tcW w:w="425" w:type="dxa"/>
            <w:vMerge/>
            <w:vAlign w:val="center"/>
          </w:tcPr>
          <w:p w14:paraId="12E43532" w14:textId="77777777" w:rsidR="00B20428" w:rsidRPr="000A3224" w:rsidRDefault="00B20428" w:rsidP="00B20428">
            <w:pPr>
              <w:pStyle w:val="Textoindependiente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E3BF0B1" w14:textId="14260D98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Firma:</w:t>
            </w:r>
          </w:p>
          <w:p w14:paraId="1C8D7C10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7ADD2968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118A7272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755360A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Firma:</w:t>
            </w:r>
          </w:p>
          <w:p w14:paraId="6B06E111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01F5354D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370A82A5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942CC36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Firma:</w:t>
            </w:r>
          </w:p>
          <w:p w14:paraId="02A0FD0D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75188F7F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4A45E8AF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1842" w:type="dxa"/>
          </w:tcPr>
          <w:p w14:paraId="76FC618E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Firma:</w:t>
            </w:r>
          </w:p>
          <w:p w14:paraId="4B377893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2A198023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2F55854C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EE7927E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Firma:</w:t>
            </w:r>
          </w:p>
          <w:p w14:paraId="14EBDC78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3775A243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36DEC6CC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</w:tc>
      </w:tr>
      <w:tr w:rsidR="00B20428" w:rsidRPr="000A3224" w14:paraId="33275C5A" w14:textId="77777777" w:rsidTr="00B20428">
        <w:tc>
          <w:tcPr>
            <w:tcW w:w="425" w:type="dxa"/>
            <w:vMerge w:val="restart"/>
            <w:textDirection w:val="btLr"/>
            <w:vAlign w:val="center"/>
          </w:tcPr>
          <w:p w14:paraId="4E79D372" w14:textId="4864E956" w:rsidR="00B20428" w:rsidRPr="000A3224" w:rsidRDefault="00B20428" w:rsidP="00B20428">
            <w:pPr>
              <w:pStyle w:val="Textoindependiente"/>
              <w:ind w:left="113" w:right="113"/>
              <w:jc w:val="center"/>
              <w:rPr>
                <w:rFonts w:ascii="Consolas" w:hAnsi="Consolas"/>
                <w:sz w:val="16"/>
                <w:szCs w:val="16"/>
              </w:rPr>
            </w:pPr>
            <w:r>
              <w:rPr>
                <w:rFonts w:ascii="Consolas" w:hAnsi="Consolas"/>
                <w:sz w:val="16"/>
                <w:szCs w:val="16"/>
              </w:rPr>
              <w:t>OPOSICIÓN</w:t>
            </w:r>
          </w:p>
        </w:tc>
        <w:tc>
          <w:tcPr>
            <w:tcW w:w="1843" w:type="dxa"/>
          </w:tcPr>
          <w:p w14:paraId="75FB062D" w14:textId="57D982C0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Interesado 1</w:t>
            </w:r>
          </w:p>
        </w:tc>
        <w:tc>
          <w:tcPr>
            <w:tcW w:w="1843" w:type="dxa"/>
          </w:tcPr>
          <w:p w14:paraId="3A28E85B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Interesado 2</w:t>
            </w:r>
          </w:p>
        </w:tc>
        <w:tc>
          <w:tcPr>
            <w:tcW w:w="1843" w:type="dxa"/>
          </w:tcPr>
          <w:p w14:paraId="4E66B636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Interesado 3</w:t>
            </w:r>
          </w:p>
        </w:tc>
        <w:tc>
          <w:tcPr>
            <w:tcW w:w="1842" w:type="dxa"/>
          </w:tcPr>
          <w:p w14:paraId="55691693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Interesado 4</w:t>
            </w:r>
          </w:p>
        </w:tc>
        <w:tc>
          <w:tcPr>
            <w:tcW w:w="1701" w:type="dxa"/>
          </w:tcPr>
          <w:p w14:paraId="3B93E0E4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Interesado 5</w:t>
            </w:r>
          </w:p>
        </w:tc>
      </w:tr>
      <w:tr w:rsidR="00B20428" w:rsidRPr="000A3224" w14:paraId="0599122D" w14:textId="77777777" w:rsidTr="00B20428">
        <w:tc>
          <w:tcPr>
            <w:tcW w:w="425" w:type="dxa"/>
            <w:vMerge/>
          </w:tcPr>
          <w:p w14:paraId="613FF465" w14:textId="77777777" w:rsidR="00B20428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AAD0033" w14:textId="77777777" w:rsidR="00B20428" w:rsidRDefault="00000000" w:rsidP="00B2042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170285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428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0428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B20428">
              <w:rPr>
                <w:rFonts w:ascii="Consolas" w:hAnsi="Consolas"/>
                <w:sz w:val="16"/>
                <w:szCs w:val="16"/>
              </w:rPr>
              <w:t>R</w:t>
            </w:r>
            <w:r w:rsidR="00B20428" w:rsidRPr="000A3224">
              <w:rPr>
                <w:rFonts w:ascii="Consolas" w:hAnsi="Consolas"/>
                <w:sz w:val="16"/>
                <w:szCs w:val="16"/>
              </w:rPr>
              <w:t>enta</w:t>
            </w:r>
          </w:p>
          <w:p w14:paraId="09ED9D04" w14:textId="77777777" w:rsidR="00B20428" w:rsidRDefault="00000000" w:rsidP="00B2042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113460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428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0428" w:rsidRPr="000A3224">
              <w:rPr>
                <w:rFonts w:ascii="Consolas" w:hAnsi="Consolas"/>
                <w:sz w:val="16"/>
                <w:szCs w:val="16"/>
              </w:rPr>
              <w:t xml:space="preserve"> Desempleo</w:t>
            </w:r>
          </w:p>
          <w:p w14:paraId="2B72046F" w14:textId="7BAD58EC" w:rsidR="00B20428" w:rsidRPr="000A3224" w:rsidRDefault="00000000" w:rsidP="00B2042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122891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428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0428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B20428">
              <w:rPr>
                <w:rFonts w:ascii="Consolas" w:hAnsi="Consolas"/>
                <w:sz w:val="16"/>
                <w:szCs w:val="16"/>
              </w:rPr>
              <w:t>P</w:t>
            </w:r>
            <w:r w:rsidR="00B20428" w:rsidRPr="000A3224">
              <w:rPr>
                <w:rFonts w:ascii="Consolas" w:hAnsi="Consolas"/>
                <w:sz w:val="16"/>
                <w:szCs w:val="16"/>
              </w:rPr>
              <w:t>ensiones</w:t>
            </w:r>
          </w:p>
        </w:tc>
        <w:tc>
          <w:tcPr>
            <w:tcW w:w="1843" w:type="dxa"/>
          </w:tcPr>
          <w:p w14:paraId="6A540502" w14:textId="77777777" w:rsidR="00B20428" w:rsidRDefault="00000000" w:rsidP="00B2042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50221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428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0428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B20428">
              <w:rPr>
                <w:rFonts w:ascii="Consolas" w:hAnsi="Consolas"/>
                <w:sz w:val="16"/>
                <w:szCs w:val="16"/>
              </w:rPr>
              <w:t>R</w:t>
            </w:r>
            <w:r w:rsidR="00B20428" w:rsidRPr="000A3224">
              <w:rPr>
                <w:rFonts w:ascii="Consolas" w:hAnsi="Consolas"/>
                <w:sz w:val="16"/>
                <w:szCs w:val="16"/>
              </w:rPr>
              <w:t>enta</w:t>
            </w:r>
          </w:p>
          <w:p w14:paraId="34511C22" w14:textId="77777777" w:rsidR="00B20428" w:rsidRDefault="00000000" w:rsidP="00B2042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75898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428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0428" w:rsidRPr="000A3224">
              <w:rPr>
                <w:rFonts w:ascii="Consolas" w:hAnsi="Consolas"/>
                <w:sz w:val="16"/>
                <w:szCs w:val="16"/>
              </w:rPr>
              <w:t xml:space="preserve"> Desempleo</w:t>
            </w:r>
          </w:p>
          <w:p w14:paraId="5F4E7BCC" w14:textId="26B1083D" w:rsidR="00B20428" w:rsidRPr="000A3224" w:rsidRDefault="00000000" w:rsidP="00B2042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88186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428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0428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B20428">
              <w:rPr>
                <w:rFonts w:ascii="Consolas" w:hAnsi="Consolas"/>
                <w:sz w:val="16"/>
                <w:szCs w:val="16"/>
              </w:rPr>
              <w:t>P</w:t>
            </w:r>
            <w:r w:rsidR="00B20428" w:rsidRPr="000A3224">
              <w:rPr>
                <w:rFonts w:ascii="Consolas" w:hAnsi="Consolas"/>
                <w:sz w:val="16"/>
                <w:szCs w:val="16"/>
              </w:rPr>
              <w:t>ensiones</w:t>
            </w:r>
          </w:p>
        </w:tc>
        <w:tc>
          <w:tcPr>
            <w:tcW w:w="1843" w:type="dxa"/>
          </w:tcPr>
          <w:p w14:paraId="642CF83B" w14:textId="77777777" w:rsidR="00B20428" w:rsidRDefault="00000000" w:rsidP="00B2042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40599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428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0428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B20428">
              <w:rPr>
                <w:rFonts w:ascii="Consolas" w:hAnsi="Consolas"/>
                <w:sz w:val="16"/>
                <w:szCs w:val="16"/>
              </w:rPr>
              <w:t>R</w:t>
            </w:r>
            <w:r w:rsidR="00B20428" w:rsidRPr="000A3224">
              <w:rPr>
                <w:rFonts w:ascii="Consolas" w:hAnsi="Consolas"/>
                <w:sz w:val="16"/>
                <w:szCs w:val="16"/>
              </w:rPr>
              <w:t>enta</w:t>
            </w:r>
          </w:p>
          <w:p w14:paraId="2C3BDCAE" w14:textId="77777777" w:rsidR="00B20428" w:rsidRDefault="00000000" w:rsidP="00B2042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206636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428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0428" w:rsidRPr="000A3224">
              <w:rPr>
                <w:rFonts w:ascii="Consolas" w:hAnsi="Consolas"/>
                <w:sz w:val="16"/>
                <w:szCs w:val="16"/>
              </w:rPr>
              <w:t xml:space="preserve"> Desempleo</w:t>
            </w:r>
          </w:p>
          <w:p w14:paraId="666B5B66" w14:textId="0F8DD29C" w:rsidR="00B20428" w:rsidRPr="000A3224" w:rsidRDefault="00000000" w:rsidP="00B2042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107382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428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0428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B20428">
              <w:rPr>
                <w:rFonts w:ascii="Consolas" w:hAnsi="Consolas"/>
                <w:sz w:val="16"/>
                <w:szCs w:val="16"/>
              </w:rPr>
              <w:t>P</w:t>
            </w:r>
            <w:r w:rsidR="00B20428" w:rsidRPr="000A3224">
              <w:rPr>
                <w:rFonts w:ascii="Consolas" w:hAnsi="Consolas"/>
                <w:sz w:val="16"/>
                <w:szCs w:val="16"/>
              </w:rPr>
              <w:t>ensiones</w:t>
            </w:r>
          </w:p>
        </w:tc>
        <w:tc>
          <w:tcPr>
            <w:tcW w:w="1842" w:type="dxa"/>
          </w:tcPr>
          <w:p w14:paraId="301DE59B" w14:textId="77777777" w:rsidR="00B20428" w:rsidRDefault="00000000" w:rsidP="00B2042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194791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428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0428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B20428">
              <w:rPr>
                <w:rFonts w:ascii="Consolas" w:hAnsi="Consolas"/>
                <w:sz w:val="16"/>
                <w:szCs w:val="16"/>
              </w:rPr>
              <w:t>R</w:t>
            </w:r>
            <w:r w:rsidR="00B20428" w:rsidRPr="000A3224">
              <w:rPr>
                <w:rFonts w:ascii="Consolas" w:hAnsi="Consolas"/>
                <w:sz w:val="16"/>
                <w:szCs w:val="16"/>
              </w:rPr>
              <w:t>enta</w:t>
            </w:r>
          </w:p>
          <w:p w14:paraId="05FE2E39" w14:textId="77777777" w:rsidR="00B20428" w:rsidRDefault="00000000" w:rsidP="00B2042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168817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428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0428" w:rsidRPr="000A3224">
              <w:rPr>
                <w:rFonts w:ascii="Consolas" w:hAnsi="Consolas"/>
                <w:sz w:val="16"/>
                <w:szCs w:val="16"/>
              </w:rPr>
              <w:t xml:space="preserve"> Desempleo</w:t>
            </w:r>
          </w:p>
          <w:p w14:paraId="773FF920" w14:textId="033FFC0E" w:rsidR="00B20428" w:rsidRPr="000A3224" w:rsidRDefault="00000000" w:rsidP="00B2042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188786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428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0428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B20428">
              <w:rPr>
                <w:rFonts w:ascii="Consolas" w:hAnsi="Consolas"/>
                <w:sz w:val="16"/>
                <w:szCs w:val="16"/>
              </w:rPr>
              <w:t>P</w:t>
            </w:r>
            <w:r w:rsidR="00B20428" w:rsidRPr="000A3224">
              <w:rPr>
                <w:rFonts w:ascii="Consolas" w:hAnsi="Consolas"/>
                <w:sz w:val="16"/>
                <w:szCs w:val="16"/>
              </w:rPr>
              <w:t>ensiones</w:t>
            </w:r>
          </w:p>
        </w:tc>
        <w:tc>
          <w:tcPr>
            <w:tcW w:w="1701" w:type="dxa"/>
          </w:tcPr>
          <w:p w14:paraId="2DD82E79" w14:textId="77777777" w:rsidR="00B20428" w:rsidRDefault="00000000" w:rsidP="00B2042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143050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428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0428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B20428">
              <w:rPr>
                <w:rFonts w:ascii="Consolas" w:hAnsi="Consolas"/>
                <w:sz w:val="16"/>
                <w:szCs w:val="16"/>
              </w:rPr>
              <w:t>R</w:t>
            </w:r>
            <w:r w:rsidR="00B20428" w:rsidRPr="000A3224">
              <w:rPr>
                <w:rFonts w:ascii="Consolas" w:hAnsi="Consolas"/>
                <w:sz w:val="16"/>
                <w:szCs w:val="16"/>
              </w:rPr>
              <w:t>enta</w:t>
            </w:r>
          </w:p>
          <w:p w14:paraId="597BA0B6" w14:textId="77777777" w:rsidR="00B20428" w:rsidRDefault="00000000" w:rsidP="00B2042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65149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428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0428" w:rsidRPr="000A3224">
              <w:rPr>
                <w:rFonts w:ascii="Consolas" w:hAnsi="Consolas"/>
                <w:sz w:val="16"/>
                <w:szCs w:val="16"/>
              </w:rPr>
              <w:t xml:space="preserve"> Desempleo</w:t>
            </w:r>
          </w:p>
          <w:p w14:paraId="75E5A287" w14:textId="76D14E44" w:rsidR="00B20428" w:rsidRPr="000A3224" w:rsidRDefault="00000000" w:rsidP="00B2042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sdt>
              <w:sdtPr>
                <w:rPr>
                  <w:rFonts w:ascii="Consolas" w:hAnsi="Consolas"/>
                  <w:sz w:val="16"/>
                  <w:szCs w:val="16"/>
                </w:rPr>
                <w:id w:val="-26431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428" w:rsidRPr="000A32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0428" w:rsidRPr="000A3224">
              <w:rPr>
                <w:rFonts w:ascii="Consolas" w:hAnsi="Consolas"/>
                <w:sz w:val="16"/>
                <w:szCs w:val="16"/>
              </w:rPr>
              <w:t xml:space="preserve"> </w:t>
            </w:r>
            <w:r w:rsidR="00B20428">
              <w:rPr>
                <w:rFonts w:ascii="Consolas" w:hAnsi="Consolas"/>
                <w:sz w:val="16"/>
                <w:szCs w:val="16"/>
              </w:rPr>
              <w:t>P</w:t>
            </w:r>
            <w:r w:rsidR="00B20428" w:rsidRPr="000A3224">
              <w:rPr>
                <w:rFonts w:ascii="Consolas" w:hAnsi="Consolas"/>
                <w:sz w:val="16"/>
                <w:szCs w:val="16"/>
              </w:rPr>
              <w:t>ensiones</w:t>
            </w:r>
          </w:p>
        </w:tc>
      </w:tr>
      <w:tr w:rsidR="00B20428" w:rsidRPr="000A3224" w14:paraId="313E0AF4" w14:textId="77777777" w:rsidTr="00B20428">
        <w:tc>
          <w:tcPr>
            <w:tcW w:w="425" w:type="dxa"/>
            <w:vMerge/>
          </w:tcPr>
          <w:p w14:paraId="3F35B7B8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C5B0902" w14:textId="6D8FC2EC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DNI:</w:t>
            </w:r>
          </w:p>
        </w:tc>
        <w:tc>
          <w:tcPr>
            <w:tcW w:w="1843" w:type="dxa"/>
          </w:tcPr>
          <w:p w14:paraId="2B758890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DNI:</w:t>
            </w:r>
          </w:p>
        </w:tc>
        <w:tc>
          <w:tcPr>
            <w:tcW w:w="1843" w:type="dxa"/>
          </w:tcPr>
          <w:p w14:paraId="5704D94C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DNI:</w:t>
            </w:r>
          </w:p>
        </w:tc>
        <w:tc>
          <w:tcPr>
            <w:tcW w:w="1842" w:type="dxa"/>
          </w:tcPr>
          <w:p w14:paraId="70112268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DNI:</w:t>
            </w:r>
          </w:p>
        </w:tc>
        <w:tc>
          <w:tcPr>
            <w:tcW w:w="1701" w:type="dxa"/>
          </w:tcPr>
          <w:p w14:paraId="5C61DBE7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DNI:</w:t>
            </w:r>
          </w:p>
        </w:tc>
      </w:tr>
      <w:tr w:rsidR="00B20428" w:rsidRPr="000A3224" w14:paraId="5685F44D" w14:textId="77777777" w:rsidTr="00B20428">
        <w:tc>
          <w:tcPr>
            <w:tcW w:w="425" w:type="dxa"/>
            <w:vMerge/>
          </w:tcPr>
          <w:p w14:paraId="49544B32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4370AE8" w14:textId="0AD5DB8C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Firma:</w:t>
            </w:r>
          </w:p>
          <w:p w14:paraId="3EAA3F12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244278BF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251EFDBF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0F9515E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Firma:</w:t>
            </w:r>
          </w:p>
          <w:p w14:paraId="67B359D7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668A6D03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6784F91C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3558C06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Firma:</w:t>
            </w:r>
          </w:p>
          <w:p w14:paraId="33E9AEC0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26E1DD3C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41F10656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1842" w:type="dxa"/>
          </w:tcPr>
          <w:p w14:paraId="568CEC47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Firma:</w:t>
            </w:r>
          </w:p>
          <w:p w14:paraId="7751543A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06193F9E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11AA3E55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B26039E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0A3224">
              <w:rPr>
                <w:rFonts w:ascii="Consolas" w:hAnsi="Consolas"/>
                <w:sz w:val="16"/>
                <w:szCs w:val="16"/>
              </w:rPr>
              <w:t>Firma:</w:t>
            </w:r>
          </w:p>
          <w:p w14:paraId="0C659BD8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31185FF9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  <w:p w14:paraId="0F269745" w14:textId="77777777" w:rsidR="00B20428" w:rsidRPr="000A3224" w:rsidRDefault="00B20428" w:rsidP="00AA6887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</w:p>
        </w:tc>
      </w:tr>
    </w:tbl>
    <w:p w14:paraId="1032038B" w14:textId="77777777" w:rsidR="000A3224" w:rsidRDefault="000A3224" w:rsidP="003316B4">
      <w:pPr>
        <w:pStyle w:val="Textoindependiente"/>
        <w:rPr>
          <w:rFonts w:ascii="Consolas" w:hAnsi="Consolas"/>
          <w:b/>
          <w:bCs/>
          <w:sz w:val="20"/>
          <w:szCs w:val="20"/>
        </w:rPr>
      </w:pPr>
    </w:p>
    <w:p w14:paraId="24CC5A51" w14:textId="77777777" w:rsidR="00B20428" w:rsidRPr="00364D3F" w:rsidRDefault="00B20428" w:rsidP="00B20428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 w:rsidRPr="00364D3F">
        <w:rPr>
          <w:rFonts w:ascii="Consolas" w:hAnsi="Consolas"/>
          <w:b/>
          <w:bCs/>
          <w:color w:val="073E74"/>
          <w:szCs w:val="22"/>
        </w:rPr>
        <w:t>PROTECCIÓN DE DATOS PERSONALES</w:t>
      </w:r>
    </w:p>
    <w:tbl>
      <w:tblPr>
        <w:tblStyle w:val="Tablaconcuadrcula"/>
        <w:tblW w:w="9497" w:type="dxa"/>
        <w:tblInd w:w="137" w:type="dxa"/>
        <w:tblLook w:val="04A0" w:firstRow="1" w:lastRow="0" w:firstColumn="1" w:lastColumn="0" w:noHBand="0" w:noVBand="1"/>
      </w:tblPr>
      <w:tblGrid>
        <w:gridCol w:w="1360"/>
        <w:gridCol w:w="8137"/>
      </w:tblGrid>
      <w:tr w:rsidR="00FD10ED" w14:paraId="6952D68A" w14:textId="77777777" w:rsidTr="003B7078">
        <w:tc>
          <w:tcPr>
            <w:tcW w:w="9497" w:type="dxa"/>
            <w:gridSpan w:val="2"/>
          </w:tcPr>
          <w:p w14:paraId="7D24014D" w14:textId="77777777" w:rsidR="00FD10ED" w:rsidRPr="00DA3D25" w:rsidRDefault="00FD10ED" w:rsidP="003B7078">
            <w:pPr>
              <w:pStyle w:val="Textoindependiente"/>
              <w:rPr>
                <w:rFonts w:ascii="Consolas" w:hAnsi="Consolas"/>
                <w:sz w:val="18"/>
                <w:szCs w:val="18"/>
              </w:rPr>
            </w:pPr>
            <w:r w:rsidRPr="00DA3D25">
              <w:rPr>
                <w:rFonts w:ascii="Consolas" w:hAnsi="Consolas"/>
                <w:sz w:val="16"/>
                <w:szCs w:val="16"/>
              </w:rPr>
              <w:t>En cumplimiento del REGLAMENTO (UE) 2016/679 DEL PARLAMENTO EUROPEO Y DEL CONSEJO de 27 de abril de 2016 relativo a la protección de las personas físicas en lo que respecta al tratamiento de datos RGPD, se le informa que los datos recogidos serán tratados con estricta confidencialidad y se almacenarán en un fichero de datos de carácter personal titularidad del AYUNTAMIENTO DE MARINA DE CUDEYO, cuya finalidad es la gestión y tramitación de lo solicitado en la presente instancia. Para el ejercicio de sus derechos de acceso, rectificación, cancelación y/</w:t>
            </w:r>
            <w:proofErr w:type="spellStart"/>
            <w:r w:rsidRPr="00DA3D25">
              <w:rPr>
                <w:rFonts w:ascii="Consolas" w:hAnsi="Consolas"/>
                <w:sz w:val="16"/>
                <w:szCs w:val="16"/>
              </w:rPr>
              <w:t>o</w:t>
            </w:r>
            <w:proofErr w:type="spellEnd"/>
            <w:r w:rsidRPr="00DA3D25">
              <w:rPr>
                <w:rFonts w:ascii="Consolas" w:hAnsi="Consolas"/>
                <w:sz w:val="16"/>
                <w:szCs w:val="16"/>
              </w:rPr>
              <w:t xml:space="preserve"> oposición deberá dirigirse a la dirección del responsable del fichero: AYUNTAMIENTO DE MARINA DE CUDEYO, (REF.: RGPD), Plaza de la constitución nº4, 39719 Rubayo (Cantabria).</w:t>
            </w:r>
          </w:p>
        </w:tc>
      </w:tr>
      <w:tr w:rsidR="00FD10ED" w14:paraId="6196C45B" w14:textId="77777777" w:rsidTr="003B7078">
        <w:tc>
          <w:tcPr>
            <w:tcW w:w="1360" w:type="dxa"/>
          </w:tcPr>
          <w:p w14:paraId="29FD57CE" w14:textId="77777777" w:rsidR="00FD10ED" w:rsidRPr="00DA3D25" w:rsidRDefault="00FD10ED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RESPONSABLE</w:t>
            </w:r>
          </w:p>
        </w:tc>
        <w:tc>
          <w:tcPr>
            <w:tcW w:w="8137" w:type="dxa"/>
          </w:tcPr>
          <w:p w14:paraId="771E5459" w14:textId="77777777" w:rsidR="00FD10ED" w:rsidRPr="00DA3D25" w:rsidRDefault="00FD10ED" w:rsidP="003B7078">
            <w:pPr>
              <w:pStyle w:val="Textoindependiente"/>
              <w:jc w:val="left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Ayuntamiento de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Marina de Cudeyo</w:t>
            </w:r>
            <w:r>
              <w:rPr>
                <w:rFonts w:ascii="Consolas" w:hAnsi="Consolas"/>
                <w:sz w:val="16"/>
                <w:szCs w:val="16"/>
              </w:rPr>
              <w:t xml:space="preserve"> (</w:t>
            </w:r>
            <w:r w:rsidRPr="00364D3F">
              <w:rPr>
                <w:rFonts w:ascii="Consolas" w:hAnsi="Consolas"/>
                <w:sz w:val="16"/>
                <w:szCs w:val="16"/>
              </w:rPr>
              <w:t>info@marinadecudeyo.com</w:t>
            </w:r>
            <w:r>
              <w:rPr>
                <w:rFonts w:ascii="Consolas" w:hAnsi="Consolas"/>
                <w:sz w:val="16"/>
                <w:szCs w:val="16"/>
              </w:rPr>
              <w:t>)</w:t>
            </w:r>
          </w:p>
        </w:tc>
      </w:tr>
      <w:tr w:rsidR="00FD10ED" w14:paraId="41CF364C" w14:textId="77777777" w:rsidTr="003B7078">
        <w:tc>
          <w:tcPr>
            <w:tcW w:w="1360" w:type="dxa"/>
          </w:tcPr>
          <w:p w14:paraId="6FF7B1CB" w14:textId="77777777" w:rsidR="00FD10ED" w:rsidRPr="00DA3D25" w:rsidRDefault="00FD10ED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FINALIDAD</w:t>
            </w:r>
          </w:p>
        </w:tc>
        <w:tc>
          <w:tcPr>
            <w:tcW w:w="8137" w:type="dxa"/>
          </w:tcPr>
          <w:p w14:paraId="0C6CB7AE" w14:textId="22353DF6" w:rsidR="00FD10ED" w:rsidRPr="00DA3D25" w:rsidRDefault="00FD10ED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Tramitar la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>
              <w:rPr>
                <w:rFonts w:ascii="Consolas" w:hAnsi="Consolas"/>
                <w:sz w:val="16"/>
                <w:szCs w:val="16"/>
              </w:rPr>
              <w:t>ayuda de emergencia social</w:t>
            </w:r>
          </w:p>
        </w:tc>
      </w:tr>
      <w:tr w:rsidR="00FD10ED" w14:paraId="794B6537" w14:textId="77777777" w:rsidTr="003B7078">
        <w:tc>
          <w:tcPr>
            <w:tcW w:w="1360" w:type="dxa"/>
          </w:tcPr>
          <w:p w14:paraId="4562E244" w14:textId="77777777" w:rsidR="00FD10ED" w:rsidRPr="00DA3D25" w:rsidRDefault="00FD10ED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CONSERVACIÓN</w:t>
            </w:r>
          </w:p>
        </w:tc>
        <w:tc>
          <w:tcPr>
            <w:tcW w:w="8137" w:type="dxa"/>
          </w:tcPr>
          <w:p w14:paraId="7D8F30AD" w14:textId="77777777" w:rsidR="00FD10ED" w:rsidRPr="00DA3D25" w:rsidRDefault="00FD10ED" w:rsidP="003B7078">
            <w:pPr>
              <w:pStyle w:val="Textoindependiente"/>
              <w:jc w:val="left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El tiempo necesario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para resolver el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procedimiento</w:t>
            </w:r>
          </w:p>
        </w:tc>
      </w:tr>
      <w:tr w:rsidR="00FD10ED" w14:paraId="1A2D9E6D" w14:textId="77777777" w:rsidTr="003B7078">
        <w:tc>
          <w:tcPr>
            <w:tcW w:w="1360" w:type="dxa"/>
          </w:tcPr>
          <w:p w14:paraId="5C76DF4C" w14:textId="77777777" w:rsidR="00FD10ED" w:rsidRPr="00DA3D25" w:rsidRDefault="00FD10ED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LEGITIMACIÓN</w:t>
            </w:r>
          </w:p>
        </w:tc>
        <w:tc>
          <w:tcPr>
            <w:tcW w:w="8137" w:type="dxa"/>
          </w:tcPr>
          <w:p w14:paraId="57614B3D" w14:textId="77777777" w:rsidR="00FD10ED" w:rsidRPr="00364D3F" w:rsidRDefault="00FD10ED" w:rsidP="003B7078">
            <w:pPr>
              <w:pStyle w:val="Textoindependiente"/>
              <w:jc w:val="left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 xml:space="preserve">Ley 7/1985, de 2 de </w:t>
            </w:r>
            <w:r>
              <w:rPr>
                <w:rFonts w:ascii="Consolas" w:hAnsi="Consolas"/>
                <w:sz w:val="16"/>
                <w:szCs w:val="16"/>
              </w:rPr>
              <w:t>a</w:t>
            </w:r>
            <w:r w:rsidRPr="00364D3F">
              <w:rPr>
                <w:rFonts w:ascii="Consolas" w:hAnsi="Consolas"/>
                <w:sz w:val="16"/>
                <w:szCs w:val="16"/>
              </w:rPr>
              <w:t>bril,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Reguladora de las Bases del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Régimen Local</w:t>
            </w:r>
            <w:r>
              <w:rPr>
                <w:rFonts w:ascii="Consolas" w:hAnsi="Consolas"/>
                <w:sz w:val="16"/>
                <w:szCs w:val="16"/>
              </w:rPr>
              <w:t>.</w:t>
            </w:r>
          </w:p>
          <w:p w14:paraId="4A903AD3" w14:textId="77777777" w:rsidR="00FD10ED" w:rsidRPr="00DA3D25" w:rsidRDefault="00FD10ED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Ley 39/2015, de 1 de octubre, del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Procedimiento Administrativo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Común del Sector Público.</w:t>
            </w:r>
          </w:p>
        </w:tc>
      </w:tr>
      <w:tr w:rsidR="00FD10ED" w14:paraId="6868B5FF" w14:textId="77777777" w:rsidTr="003B7078">
        <w:tc>
          <w:tcPr>
            <w:tcW w:w="1360" w:type="dxa"/>
          </w:tcPr>
          <w:p w14:paraId="6323730B" w14:textId="77777777" w:rsidR="00FD10ED" w:rsidRPr="00DA3D25" w:rsidRDefault="00FD10ED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DESTINATARIOS</w:t>
            </w:r>
          </w:p>
        </w:tc>
        <w:tc>
          <w:tcPr>
            <w:tcW w:w="8137" w:type="dxa"/>
          </w:tcPr>
          <w:p w14:paraId="620156B8" w14:textId="77777777" w:rsidR="00FD10ED" w:rsidRPr="00DA3D25" w:rsidRDefault="00FD10ED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No está prevista la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 xml:space="preserve">comunicación de </w:t>
            </w:r>
            <w:r>
              <w:rPr>
                <w:rFonts w:ascii="Consolas" w:hAnsi="Consolas"/>
                <w:sz w:val="16"/>
                <w:szCs w:val="16"/>
              </w:rPr>
              <w:t>d</w:t>
            </w:r>
            <w:r w:rsidRPr="00364D3F">
              <w:rPr>
                <w:rFonts w:ascii="Consolas" w:hAnsi="Consolas"/>
                <w:sz w:val="16"/>
                <w:szCs w:val="16"/>
              </w:rPr>
              <w:t>atos</w:t>
            </w:r>
          </w:p>
        </w:tc>
      </w:tr>
    </w:tbl>
    <w:p w14:paraId="25D66643" w14:textId="77777777" w:rsidR="00B20428" w:rsidRDefault="00B20428" w:rsidP="00B20428">
      <w:pPr>
        <w:pStyle w:val="Textoindependiente"/>
        <w:rPr>
          <w:rFonts w:ascii="Consolas" w:hAnsi="Consolas"/>
          <w:b/>
          <w:bCs/>
          <w:sz w:val="20"/>
          <w:szCs w:val="20"/>
        </w:rPr>
      </w:pPr>
    </w:p>
    <w:p w14:paraId="056439A2" w14:textId="77777777" w:rsidR="00FD10ED" w:rsidRDefault="00FD10ED" w:rsidP="00B20428">
      <w:pPr>
        <w:pStyle w:val="Textoindependiente"/>
        <w:rPr>
          <w:rFonts w:ascii="Consolas" w:hAnsi="Consolas"/>
          <w:b/>
          <w:bCs/>
          <w:sz w:val="20"/>
          <w:szCs w:val="20"/>
        </w:rPr>
      </w:pPr>
    </w:p>
    <w:p w14:paraId="37E25EBD" w14:textId="77777777" w:rsidR="00FD10ED" w:rsidRDefault="00FD10ED" w:rsidP="00B20428">
      <w:pPr>
        <w:pStyle w:val="Textoindependiente"/>
        <w:rPr>
          <w:rFonts w:ascii="Consolas" w:hAnsi="Consolas"/>
          <w:b/>
          <w:bCs/>
          <w:sz w:val="20"/>
          <w:szCs w:val="20"/>
        </w:rPr>
      </w:pPr>
    </w:p>
    <w:p w14:paraId="340FF497" w14:textId="77777777" w:rsidR="00FD10ED" w:rsidRDefault="00FD10ED" w:rsidP="00B20428">
      <w:pPr>
        <w:pStyle w:val="Textoindependiente"/>
        <w:rPr>
          <w:rFonts w:ascii="Consolas" w:hAnsi="Consolas"/>
          <w:b/>
          <w:bCs/>
          <w:sz w:val="20"/>
          <w:szCs w:val="20"/>
        </w:rPr>
      </w:pPr>
    </w:p>
    <w:p w14:paraId="47638791" w14:textId="77777777" w:rsidR="00364D3F" w:rsidRDefault="00364D3F" w:rsidP="003316B4">
      <w:pPr>
        <w:pStyle w:val="Textoindependiente"/>
        <w:rPr>
          <w:rFonts w:ascii="Consolas" w:hAnsi="Consolas"/>
          <w:b/>
          <w:bCs/>
          <w:sz w:val="20"/>
          <w:szCs w:val="20"/>
        </w:rPr>
      </w:pPr>
    </w:p>
    <w:p w14:paraId="64815DAF" w14:textId="77777777" w:rsidR="003316B4" w:rsidRPr="003316B4" w:rsidRDefault="003316B4" w:rsidP="003316B4">
      <w:pPr>
        <w:pStyle w:val="Textoindependiente"/>
        <w:rPr>
          <w:rFonts w:ascii="Consolas" w:hAnsi="Consolas"/>
          <w:b/>
          <w:bCs/>
          <w:sz w:val="20"/>
          <w:szCs w:val="20"/>
        </w:rPr>
      </w:pPr>
      <w:r w:rsidRPr="003316B4">
        <w:rPr>
          <w:rFonts w:ascii="Consolas" w:hAnsi="Consolas"/>
          <w:b/>
          <w:bCs/>
          <w:sz w:val="20"/>
          <w:szCs w:val="20"/>
        </w:rPr>
        <w:t>OBLIGACIONES:</w:t>
      </w:r>
    </w:p>
    <w:p w14:paraId="51F3E6FA" w14:textId="66FFA639" w:rsidR="003316B4" w:rsidRPr="003316B4" w:rsidRDefault="003316B4" w:rsidP="003316B4">
      <w:pPr>
        <w:pStyle w:val="Textoindependiente"/>
        <w:numPr>
          <w:ilvl w:val="0"/>
          <w:numId w:val="4"/>
        </w:numPr>
        <w:ind w:left="709" w:hanging="349"/>
        <w:rPr>
          <w:rFonts w:ascii="Consolas" w:hAnsi="Consolas"/>
          <w:sz w:val="20"/>
          <w:szCs w:val="20"/>
        </w:rPr>
      </w:pPr>
      <w:r w:rsidRPr="003316B4">
        <w:rPr>
          <w:rFonts w:ascii="Consolas" w:hAnsi="Consolas"/>
          <w:sz w:val="20"/>
          <w:szCs w:val="20"/>
        </w:rPr>
        <w:t>Mantener la continuidad en las actividades incluidas en el itinerario social definido por los Servicios Sociales.</w:t>
      </w:r>
    </w:p>
    <w:p w14:paraId="14F0EDF3" w14:textId="1DD34B2B" w:rsidR="003316B4" w:rsidRPr="003316B4" w:rsidRDefault="003316B4" w:rsidP="003316B4">
      <w:pPr>
        <w:pStyle w:val="Textoindependiente"/>
        <w:numPr>
          <w:ilvl w:val="0"/>
          <w:numId w:val="4"/>
        </w:numPr>
        <w:ind w:left="709" w:hanging="349"/>
        <w:rPr>
          <w:rFonts w:ascii="Consolas" w:hAnsi="Consolas"/>
          <w:sz w:val="20"/>
          <w:szCs w:val="20"/>
        </w:rPr>
      </w:pPr>
      <w:r w:rsidRPr="003316B4">
        <w:rPr>
          <w:rFonts w:ascii="Consolas" w:hAnsi="Consolas"/>
          <w:sz w:val="20"/>
          <w:szCs w:val="20"/>
        </w:rPr>
        <w:t>Mantener la inscripción como demandantes de empleo de todos los mayores de 16 años de la unidad familiar.</w:t>
      </w:r>
    </w:p>
    <w:p w14:paraId="79E530AE" w14:textId="4DF77614" w:rsidR="003316B4" w:rsidRPr="003316B4" w:rsidRDefault="003316B4" w:rsidP="003316B4">
      <w:pPr>
        <w:pStyle w:val="Textoindependiente"/>
        <w:numPr>
          <w:ilvl w:val="0"/>
          <w:numId w:val="4"/>
        </w:numPr>
        <w:ind w:left="709" w:hanging="349"/>
        <w:rPr>
          <w:rFonts w:ascii="Consolas" w:hAnsi="Consolas"/>
          <w:sz w:val="20"/>
          <w:szCs w:val="20"/>
        </w:rPr>
      </w:pPr>
      <w:r w:rsidRPr="003316B4">
        <w:rPr>
          <w:rFonts w:ascii="Consolas" w:hAnsi="Consolas"/>
          <w:sz w:val="20"/>
          <w:szCs w:val="20"/>
        </w:rPr>
        <w:t>Realizar una búsqueda activa de empleo o formación, dando cuenta periódica del resultado a los Servicios Sociales.</w:t>
      </w:r>
    </w:p>
    <w:p w14:paraId="68898642" w14:textId="2979C5B8" w:rsidR="003316B4" w:rsidRPr="003316B4" w:rsidRDefault="003316B4" w:rsidP="003316B4">
      <w:pPr>
        <w:pStyle w:val="Textoindependiente"/>
        <w:numPr>
          <w:ilvl w:val="0"/>
          <w:numId w:val="4"/>
        </w:numPr>
        <w:ind w:left="709" w:hanging="349"/>
        <w:rPr>
          <w:rFonts w:ascii="Consolas" w:hAnsi="Consolas"/>
          <w:sz w:val="20"/>
          <w:szCs w:val="20"/>
        </w:rPr>
      </w:pPr>
      <w:r w:rsidRPr="003316B4">
        <w:rPr>
          <w:rFonts w:ascii="Consolas" w:hAnsi="Consolas"/>
          <w:sz w:val="20"/>
          <w:szCs w:val="20"/>
        </w:rPr>
        <w:t>Escolarizar o mantener escolarizados a los menores de la unidad familiar que estén en edad escolar obligatoria, asegurando su asistencia regular a los centros de educación.</w:t>
      </w:r>
    </w:p>
    <w:p w14:paraId="7EF08656" w14:textId="3FA2DF43" w:rsidR="003316B4" w:rsidRPr="003316B4" w:rsidRDefault="003316B4" w:rsidP="003316B4">
      <w:pPr>
        <w:pStyle w:val="Textoindependiente"/>
        <w:numPr>
          <w:ilvl w:val="0"/>
          <w:numId w:val="4"/>
        </w:numPr>
        <w:ind w:left="709" w:hanging="349"/>
        <w:rPr>
          <w:rFonts w:ascii="Consolas" w:hAnsi="Consolas"/>
          <w:sz w:val="20"/>
          <w:szCs w:val="20"/>
        </w:rPr>
      </w:pPr>
      <w:r w:rsidRPr="003316B4">
        <w:rPr>
          <w:rFonts w:ascii="Consolas" w:hAnsi="Consolas"/>
          <w:sz w:val="20"/>
          <w:szCs w:val="20"/>
        </w:rPr>
        <w:t>Mantener la continuidad en los tratamientos médicos o de otro tipo.</w:t>
      </w:r>
    </w:p>
    <w:p w14:paraId="6C5E94D0" w14:textId="665BE8C0" w:rsidR="003316B4" w:rsidRPr="003316B4" w:rsidRDefault="003316B4" w:rsidP="003316B4">
      <w:pPr>
        <w:pStyle w:val="Textoindependiente"/>
        <w:numPr>
          <w:ilvl w:val="0"/>
          <w:numId w:val="4"/>
        </w:numPr>
        <w:ind w:left="709" w:hanging="349"/>
        <w:rPr>
          <w:rFonts w:ascii="Consolas" w:hAnsi="Consolas"/>
          <w:sz w:val="20"/>
          <w:szCs w:val="20"/>
        </w:rPr>
      </w:pPr>
      <w:r w:rsidRPr="003316B4">
        <w:rPr>
          <w:rFonts w:ascii="Consolas" w:hAnsi="Consolas"/>
          <w:sz w:val="20"/>
          <w:szCs w:val="20"/>
        </w:rPr>
        <w:t>No ejercer la mendicidad ni siquiera de forma encubierta.</w:t>
      </w:r>
    </w:p>
    <w:p w14:paraId="037FEE45" w14:textId="6EFCFEAA" w:rsidR="003316B4" w:rsidRPr="003316B4" w:rsidRDefault="003316B4" w:rsidP="003316B4">
      <w:pPr>
        <w:pStyle w:val="Textoindependiente"/>
        <w:numPr>
          <w:ilvl w:val="0"/>
          <w:numId w:val="4"/>
        </w:numPr>
        <w:ind w:left="709" w:hanging="349"/>
        <w:rPr>
          <w:rFonts w:ascii="Consolas" w:hAnsi="Consolas"/>
          <w:sz w:val="20"/>
          <w:szCs w:val="20"/>
        </w:rPr>
      </w:pPr>
      <w:r w:rsidRPr="003316B4">
        <w:rPr>
          <w:rFonts w:ascii="Consolas" w:hAnsi="Consolas"/>
          <w:sz w:val="20"/>
          <w:szCs w:val="20"/>
        </w:rPr>
        <w:t>Mantener el empadronamiento en Marina de Cudeyo durante todo el tiempo que sean beneficiarios de cualquier ayuda social.</w:t>
      </w:r>
    </w:p>
    <w:p w14:paraId="5DE48689" w14:textId="7AC2B5B1" w:rsidR="003316B4" w:rsidRPr="003316B4" w:rsidRDefault="003316B4" w:rsidP="003316B4">
      <w:pPr>
        <w:pStyle w:val="Textoindependiente"/>
        <w:numPr>
          <w:ilvl w:val="0"/>
          <w:numId w:val="4"/>
        </w:numPr>
        <w:ind w:left="709" w:hanging="349"/>
        <w:rPr>
          <w:rFonts w:ascii="Consolas" w:hAnsi="Consolas"/>
          <w:sz w:val="20"/>
          <w:szCs w:val="20"/>
        </w:rPr>
      </w:pPr>
      <w:r w:rsidRPr="003316B4">
        <w:rPr>
          <w:rFonts w:ascii="Consolas" w:hAnsi="Consolas"/>
          <w:sz w:val="20"/>
          <w:szCs w:val="20"/>
        </w:rPr>
        <w:t>Aplicar la cantidad percibida a los fines propios del tipo de ayuda correspondiente.</w:t>
      </w:r>
    </w:p>
    <w:p w14:paraId="230A1BD3" w14:textId="1AC143E9" w:rsidR="003316B4" w:rsidRPr="003316B4" w:rsidRDefault="003316B4" w:rsidP="003316B4">
      <w:pPr>
        <w:pStyle w:val="Textoindependiente"/>
        <w:numPr>
          <w:ilvl w:val="0"/>
          <w:numId w:val="4"/>
        </w:numPr>
        <w:ind w:left="709" w:hanging="349"/>
        <w:rPr>
          <w:rFonts w:ascii="Consolas" w:hAnsi="Consolas"/>
          <w:sz w:val="20"/>
          <w:szCs w:val="20"/>
        </w:rPr>
      </w:pPr>
      <w:r w:rsidRPr="003316B4">
        <w:rPr>
          <w:rFonts w:ascii="Consolas" w:hAnsi="Consolas"/>
          <w:sz w:val="20"/>
          <w:szCs w:val="20"/>
        </w:rPr>
        <w:t>Reintegrar los importes recibidos cuando no se apliquen para los fines concedidos.</w:t>
      </w:r>
    </w:p>
    <w:p w14:paraId="55DA3043" w14:textId="0356F7D2" w:rsidR="003316B4" w:rsidRPr="003316B4" w:rsidRDefault="003316B4" w:rsidP="003316B4">
      <w:pPr>
        <w:pStyle w:val="Textoindependiente"/>
        <w:numPr>
          <w:ilvl w:val="0"/>
          <w:numId w:val="4"/>
        </w:numPr>
        <w:ind w:left="709" w:hanging="349"/>
        <w:rPr>
          <w:rFonts w:ascii="Consolas" w:hAnsi="Consolas"/>
          <w:sz w:val="20"/>
          <w:szCs w:val="20"/>
        </w:rPr>
      </w:pPr>
      <w:r w:rsidRPr="003316B4">
        <w:rPr>
          <w:rFonts w:ascii="Consolas" w:hAnsi="Consolas"/>
          <w:sz w:val="20"/>
          <w:szCs w:val="20"/>
        </w:rPr>
        <w:t>Justificar el gasto cuando sea requerido por el Ayuntamiento de Marina de Cudeyo mediante la presentación de facturas o cualquier otro documento suficiente que justifique la correcta aplicación de la prestación.</w:t>
      </w:r>
    </w:p>
    <w:p w14:paraId="2E7A668A" w14:textId="3A6DF347" w:rsidR="003316B4" w:rsidRPr="003316B4" w:rsidRDefault="003316B4" w:rsidP="003316B4">
      <w:pPr>
        <w:pStyle w:val="Textoindependiente"/>
        <w:numPr>
          <w:ilvl w:val="0"/>
          <w:numId w:val="4"/>
        </w:numPr>
        <w:ind w:left="709" w:hanging="349"/>
        <w:rPr>
          <w:rFonts w:ascii="Consolas" w:hAnsi="Consolas"/>
          <w:sz w:val="20"/>
          <w:szCs w:val="20"/>
        </w:rPr>
      </w:pPr>
      <w:r w:rsidRPr="003316B4">
        <w:rPr>
          <w:rFonts w:ascii="Consolas" w:hAnsi="Consolas"/>
          <w:sz w:val="20"/>
          <w:szCs w:val="20"/>
        </w:rPr>
        <w:t>Comunicar a los Servicios Sociales todas las variaciones que se produzcan en la situación personal, familiar, laboral y económica del beneficiario o de los demás miembros de la unidad familiar, que puedan modificar las circunstancias que motivaron la concesión de la ayuda social.</w:t>
      </w:r>
    </w:p>
    <w:p w14:paraId="28BC7AB3" w14:textId="271AC948" w:rsidR="003316B4" w:rsidRPr="003316B4" w:rsidRDefault="003316B4" w:rsidP="003316B4">
      <w:pPr>
        <w:pStyle w:val="Textoindependiente"/>
        <w:numPr>
          <w:ilvl w:val="0"/>
          <w:numId w:val="4"/>
        </w:numPr>
        <w:ind w:left="709" w:hanging="349"/>
        <w:rPr>
          <w:rFonts w:ascii="Consolas" w:hAnsi="Consolas"/>
          <w:sz w:val="20"/>
          <w:szCs w:val="20"/>
        </w:rPr>
      </w:pPr>
      <w:r w:rsidRPr="003316B4">
        <w:rPr>
          <w:rFonts w:ascii="Consolas" w:hAnsi="Consolas"/>
          <w:sz w:val="20"/>
          <w:szCs w:val="20"/>
        </w:rPr>
        <w:t>Comparecer ante los Servicios Sociales y colaborar con el personal técnico cuando, en el marco de la intervención social, sean requeridos para ello.</w:t>
      </w:r>
    </w:p>
    <w:p w14:paraId="47651CE8" w14:textId="72128FE0" w:rsidR="001C5AC2" w:rsidRPr="003316B4" w:rsidRDefault="003316B4" w:rsidP="003316B4">
      <w:pPr>
        <w:pStyle w:val="Prrafodelista"/>
        <w:numPr>
          <w:ilvl w:val="0"/>
          <w:numId w:val="4"/>
        </w:numPr>
        <w:ind w:left="709" w:hanging="349"/>
        <w:rPr>
          <w:sz w:val="20"/>
          <w:szCs w:val="20"/>
        </w:rPr>
      </w:pPr>
      <w:r w:rsidRPr="003316B4">
        <w:rPr>
          <w:sz w:val="20"/>
          <w:szCs w:val="20"/>
        </w:rPr>
        <w:t>Cumplir cualquier otra obligación relacionada directamente con el objeto o fin de la ayuda social concedida, que haya sido propuesta por los Servicios Sociales e incluida en el itinerario social o en la resolución de concesión de la ayuda.</w:t>
      </w:r>
    </w:p>
    <w:sectPr w:rsidR="001C5AC2" w:rsidRPr="003316B4" w:rsidSect="000A3224">
      <w:footerReference w:type="default" r:id="rId10"/>
      <w:pgSz w:w="11906" w:h="16838" w:code="9"/>
      <w:pgMar w:top="426" w:right="1134" w:bottom="709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CD07A" w14:textId="77777777" w:rsidR="00BD4F4B" w:rsidRDefault="00BD4F4B" w:rsidP="00A66232">
      <w:r>
        <w:separator/>
      </w:r>
    </w:p>
  </w:endnote>
  <w:endnote w:type="continuationSeparator" w:id="0">
    <w:p w14:paraId="34BBB34E" w14:textId="77777777" w:rsidR="00BD4F4B" w:rsidRDefault="00BD4F4B" w:rsidP="00A6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3A5" w14:textId="5DA6D60D" w:rsidR="00FB2BF2" w:rsidRPr="00DC6043" w:rsidRDefault="00FB2BF2" w:rsidP="00DC6043">
    <w:pPr>
      <w:pBdr>
        <w:top w:val="single" w:sz="18" w:space="1" w:color="1F497D" w:themeColor="text2"/>
      </w:pBdr>
      <w:rPr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4C56E" w14:textId="77777777" w:rsidR="00BD4F4B" w:rsidRDefault="00BD4F4B" w:rsidP="00A66232">
      <w:r>
        <w:separator/>
      </w:r>
    </w:p>
  </w:footnote>
  <w:footnote w:type="continuationSeparator" w:id="0">
    <w:p w14:paraId="13AFFA08" w14:textId="77777777" w:rsidR="00BD4F4B" w:rsidRDefault="00BD4F4B" w:rsidP="00A66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23860"/>
    <w:multiLevelType w:val="hybridMultilevel"/>
    <w:tmpl w:val="AFD86CCA"/>
    <w:lvl w:ilvl="0" w:tplc="B70AA5BC">
      <w:numFmt w:val="bullet"/>
      <w:lvlText w:val="•"/>
      <w:lvlJc w:val="left"/>
      <w:pPr>
        <w:ind w:left="1065" w:hanging="705"/>
      </w:pPr>
      <w:rPr>
        <w:rFonts w:ascii="Consolas" w:eastAsia="Times New Roman" w:hAnsi="Consola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E03BA"/>
    <w:multiLevelType w:val="hybridMultilevel"/>
    <w:tmpl w:val="557CD4F0"/>
    <w:lvl w:ilvl="0" w:tplc="B70AA5BC">
      <w:numFmt w:val="bullet"/>
      <w:lvlText w:val="•"/>
      <w:lvlJc w:val="left"/>
      <w:pPr>
        <w:ind w:left="1065" w:hanging="705"/>
      </w:pPr>
      <w:rPr>
        <w:rFonts w:ascii="Consolas" w:eastAsia="Times New Roman" w:hAnsi="Consola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72E8"/>
    <w:multiLevelType w:val="hybridMultilevel"/>
    <w:tmpl w:val="B3E4D5BC"/>
    <w:lvl w:ilvl="0" w:tplc="B70AA5BC">
      <w:numFmt w:val="bullet"/>
      <w:lvlText w:val="•"/>
      <w:lvlJc w:val="left"/>
      <w:pPr>
        <w:ind w:left="1065" w:hanging="705"/>
      </w:pPr>
      <w:rPr>
        <w:rFonts w:ascii="Consolas" w:eastAsia="Times New Roman" w:hAnsi="Consola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C31D8"/>
    <w:multiLevelType w:val="hybridMultilevel"/>
    <w:tmpl w:val="E6D890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684694">
    <w:abstractNumId w:val="3"/>
  </w:num>
  <w:num w:numId="2" w16cid:durableId="635062959">
    <w:abstractNumId w:val="0"/>
  </w:num>
  <w:num w:numId="3" w16cid:durableId="58945562">
    <w:abstractNumId w:val="1"/>
  </w:num>
  <w:num w:numId="4" w16cid:durableId="1089159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8E"/>
    <w:rsid w:val="00001FC7"/>
    <w:rsid w:val="00010714"/>
    <w:rsid w:val="00020D8E"/>
    <w:rsid w:val="00070663"/>
    <w:rsid w:val="000A3224"/>
    <w:rsid w:val="000A5642"/>
    <w:rsid w:val="000A59B0"/>
    <w:rsid w:val="00120956"/>
    <w:rsid w:val="00155A15"/>
    <w:rsid w:val="001C5AC2"/>
    <w:rsid w:val="001C5D7C"/>
    <w:rsid w:val="001D4ACE"/>
    <w:rsid w:val="002324CE"/>
    <w:rsid w:val="002354CF"/>
    <w:rsid w:val="00282BA7"/>
    <w:rsid w:val="0029290F"/>
    <w:rsid w:val="002A3827"/>
    <w:rsid w:val="002C2337"/>
    <w:rsid w:val="002D1E03"/>
    <w:rsid w:val="002D7410"/>
    <w:rsid w:val="002E1245"/>
    <w:rsid w:val="002E60F6"/>
    <w:rsid w:val="003316B4"/>
    <w:rsid w:val="00364D3F"/>
    <w:rsid w:val="00381AFC"/>
    <w:rsid w:val="004255C9"/>
    <w:rsid w:val="004A372D"/>
    <w:rsid w:val="004A41C2"/>
    <w:rsid w:val="004A4D54"/>
    <w:rsid w:val="004D3EBC"/>
    <w:rsid w:val="00510703"/>
    <w:rsid w:val="00521F5F"/>
    <w:rsid w:val="00545FB6"/>
    <w:rsid w:val="00550441"/>
    <w:rsid w:val="005D6B03"/>
    <w:rsid w:val="005D7802"/>
    <w:rsid w:val="00625D3D"/>
    <w:rsid w:val="00645868"/>
    <w:rsid w:val="006A29C5"/>
    <w:rsid w:val="006C0118"/>
    <w:rsid w:val="006E5B62"/>
    <w:rsid w:val="006F4C18"/>
    <w:rsid w:val="00754633"/>
    <w:rsid w:val="00760030"/>
    <w:rsid w:val="007B53AF"/>
    <w:rsid w:val="007C26CB"/>
    <w:rsid w:val="00806621"/>
    <w:rsid w:val="00836DDB"/>
    <w:rsid w:val="00852E00"/>
    <w:rsid w:val="008819CA"/>
    <w:rsid w:val="008A4866"/>
    <w:rsid w:val="008F4118"/>
    <w:rsid w:val="008F4F87"/>
    <w:rsid w:val="00942FD0"/>
    <w:rsid w:val="00961B70"/>
    <w:rsid w:val="00A01284"/>
    <w:rsid w:val="00A04610"/>
    <w:rsid w:val="00A658AC"/>
    <w:rsid w:val="00A66232"/>
    <w:rsid w:val="00A731EF"/>
    <w:rsid w:val="00AB4A49"/>
    <w:rsid w:val="00AC4AA3"/>
    <w:rsid w:val="00AC58CC"/>
    <w:rsid w:val="00AD2B69"/>
    <w:rsid w:val="00B162FF"/>
    <w:rsid w:val="00B20428"/>
    <w:rsid w:val="00B63B22"/>
    <w:rsid w:val="00B81342"/>
    <w:rsid w:val="00BD4F4B"/>
    <w:rsid w:val="00C32599"/>
    <w:rsid w:val="00C45805"/>
    <w:rsid w:val="00C86DAA"/>
    <w:rsid w:val="00C92533"/>
    <w:rsid w:val="00CA28AE"/>
    <w:rsid w:val="00CA4542"/>
    <w:rsid w:val="00CA4FD9"/>
    <w:rsid w:val="00CC5DF4"/>
    <w:rsid w:val="00CE07BB"/>
    <w:rsid w:val="00CE2B19"/>
    <w:rsid w:val="00CE4CD5"/>
    <w:rsid w:val="00D343A6"/>
    <w:rsid w:val="00DB0456"/>
    <w:rsid w:val="00DB7534"/>
    <w:rsid w:val="00DC6043"/>
    <w:rsid w:val="00DE1EED"/>
    <w:rsid w:val="00E0058D"/>
    <w:rsid w:val="00E07F0E"/>
    <w:rsid w:val="00E56E18"/>
    <w:rsid w:val="00E67F55"/>
    <w:rsid w:val="00E7079A"/>
    <w:rsid w:val="00EA71E2"/>
    <w:rsid w:val="00EB7C82"/>
    <w:rsid w:val="00EC746C"/>
    <w:rsid w:val="00ED6067"/>
    <w:rsid w:val="00EE3148"/>
    <w:rsid w:val="00F12656"/>
    <w:rsid w:val="00F46E90"/>
    <w:rsid w:val="00F63FA3"/>
    <w:rsid w:val="00F72E7B"/>
    <w:rsid w:val="00F9244F"/>
    <w:rsid w:val="00F9779F"/>
    <w:rsid w:val="00FB2BF2"/>
    <w:rsid w:val="00FB3376"/>
    <w:rsid w:val="00FC0B08"/>
    <w:rsid w:val="00FD10ED"/>
    <w:rsid w:val="00F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2B92D"/>
  <w15:docId w15:val="{A01D39A0-A5FF-429E-967C-5B8EF55D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D8E"/>
    <w:pPr>
      <w:spacing w:after="0" w:line="240" w:lineRule="auto"/>
      <w:jc w:val="both"/>
    </w:pPr>
    <w:rPr>
      <w:rFonts w:ascii="Consolas" w:eastAsia="Times New Roman" w:hAnsi="Consolas" w:cs="Times New Roman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C5AC2"/>
    <w:pPr>
      <w:keepNext/>
      <w:keepLines/>
      <w:spacing w:before="240" w:line="259" w:lineRule="auto"/>
      <w:outlineLvl w:val="0"/>
    </w:pPr>
    <w:rPr>
      <w:rFonts w:eastAsiaTheme="majorEastAsia" w:cstheme="majorBidi"/>
      <w:b/>
      <w:color w:val="365F91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5AC2"/>
    <w:pPr>
      <w:keepNext/>
      <w:keepLines/>
      <w:spacing w:before="40" w:line="259" w:lineRule="auto"/>
      <w:outlineLvl w:val="1"/>
    </w:pPr>
    <w:rPr>
      <w:rFonts w:eastAsiaTheme="majorEastAsia" w:cstheme="majorBidi"/>
      <w:b/>
      <w:color w:val="365F91" w:themeColor="accent1" w:themeShade="BF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6232"/>
    <w:pPr>
      <w:tabs>
        <w:tab w:val="center" w:pos="4252"/>
        <w:tab w:val="right" w:pos="8504"/>
      </w:tabs>
    </w:pPr>
    <w:rPr>
      <w:rFonts w:eastAsiaTheme="minorEastAsia" w:cstheme="minorBidi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A66232"/>
  </w:style>
  <w:style w:type="paragraph" w:styleId="Piedepgina">
    <w:name w:val="footer"/>
    <w:basedOn w:val="Normal"/>
    <w:link w:val="PiedepginaCar"/>
    <w:uiPriority w:val="99"/>
    <w:unhideWhenUsed/>
    <w:rsid w:val="00A66232"/>
    <w:pPr>
      <w:tabs>
        <w:tab w:val="center" w:pos="4252"/>
        <w:tab w:val="right" w:pos="8504"/>
      </w:tabs>
    </w:pPr>
    <w:rPr>
      <w:rFonts w:eastAsiaTheme="minorEastAsia" w:cstheme="minorBidi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6232"/>
  </w:style>
  <w:style w:type="paragraph" w:styleId="Textodeglobo">
    <w:name w:val="Balloon Text"/>
    <w:basedOn w:val="Normal"/>
    <w:link w:val="TextodegloboCar"/>
    <w:uiPriority w:val="99"/>
    <w:semiHidden/>
    <w:unhideWhenUsed/>
    <w:rsid w:val="00A66232"/>
    <w:rPr>
      <w:rFonts w:ascii="Tahoma" w:eastAsiaTheme="minorEastAsi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23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E2B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C5AC2"/>
    <w:pPr>
      <w:pBdr>
        <w:top w:val="single" w:sz="8" w:space="1" w:color="275787"/>
        <w:left w:val="single" w:sz="8" w:space="4" w:color="275787"/>
        <w:bottom w:val="single" w:sz="8" w:space="4" w:color="4F81BD" w:themeColor="accent1"/>
        <w:right w:val="single" w:sz="8" w:space="4" w:color="275787"/>
      </w:pBdr>
      <w:shd w:val="clear" w:color="auto" w:fill="275787"/>
      <w:spacing w:after="300"/>
      <w:contextualSpacing/>
      <w:jc w:val="center"/>
    </w:pPr>
    <w:rPr>
      <w:rFonts w:eastAsiaTheme="majorEastAsia" w:cstheme="majorBidi"/>
      <w:b/>
      <w:color w:val="FFFFFF" w:themeColor="background1"/>
      <w:spacing w:val="5"/>
      <w:kern w:val="28"/>
      <w:sz w:val="3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5AC2"/>
    <w:rPr>
      <w:rFonts w:ascii="Consolas" w:eastAsiaTheme="majorEastAsia" w:hAnsi="Consolas" w:cstheme="majorBidi"/>
      <w:b/>
      <w:color w:val="FFFFFF" w:themeColor="background1"/>
      <w:spacing w:val="5"/>
      <w:kern w:val="28"/>
      <w:sz w:val="32"/>
      <w:szCs w:val="52"/>
      <w:shd w:val="clear" w:color="auto" w:fill="275787"/>
    </w:rPr>
  </w:style>
  <w:style w:type="paragraph" w:styleId="Cita">
    <w:name w:val="Quote"/>
    <w:basedOn w:val="Normal"/>
    <w:next w:val="Normal"/>
    <w:link w:val="CitaCar"/>
    <w:uiPriority w:val="29"/>
    <w:qFormat/>
    <w:rsid w:val="00AC58CC"/>
    <w:pPr>
      <w:spacing w:after="160" w:line="259" w:lineRule="auto"/>
    </w:pPr>
    <w:rPr>
      <w:rFonts w:ascii="Courier New" w:eastAsiaTheme="minorEastAsia" w:hAnsi="Courier New" w:cstheme="minorBidi"/>
      <w:iCs/>
      <w:color w:val="000000" w:themeColor="text1"/>
      <w:sz w:val="20"/>
      <w:szCs w:val="22"/>
    </w:rPr>
  </w:style>
  <w:style w:type="character" w:customStyle="1" w:styleId="CitaCar">
    <w:name w:val="Cita Car"/>
    <w:basedOn w:val="Fuentedeprrafopredeter"/>
    <w:link w:val="Cita"/>
    <w:uiPriority w:val="29"/>
    <w:rsid w:val="00AC58CC"/>
    <w:rPr>
      <w:rFonts w:ascii="Courier New" w:hAnsi="Courier New"/>
      <w:iCs/>
      <w:color w:val="000000" w:themeColor="text1"/>
      <w:sz w:val="20"/>
    </w:rPr>
  </w:style>
  <w:style w:type="paragraph" w:styleId="Subttulo">
    <w:name w:val="Subtitle"/>
    <w:basedOn w:val="Normal"/>
    <w:next w:val="Normal"/>
    <w:link w:val="SubttuloCar"/>
    <w:uiPriority w:val="11"/>
    <w:qFormat/>
    <w:rsid w:val="00CA4542"/>
    <w:pPr>
      <w:numPr>
        <w:ilvl w:val="1"/>
      </w:numPr>
      <w:pBdr>
        <w:top w:val="single" w:sz="4" w:space="1" w:color="275787"/>
        <w:left w:val="single" w:sz="4" w:space="4" w:color="275787"/>
        <w:bottom w:val="single" w:sz="4" w:space="1" w:color="275787"/>
        <w:right w:val="single" w:sz="4" w:space="4" w:color="275787"/>
      </w:pBdr>
      <w:spacing w:after="160" w:line="259" w:lineRule="auto"/>
    </w:pPr>
    <w:rPr>
      <w:rFonts w:eastAsiaTheme="majorEastAsia" w:cstheme="majorBidi"/>
      <w:i/>
      <w:iCs/>
      <w:color w:val="275787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A4542"/>
    <w:rPr>
      <w:rFonts w:ascii="Times New Roman" w:eastAsiaTheme="majorEastAsia" w:hAnsi="Times New Roman" w:cstheme="majorBidi"/>
      <w:i/>
      <w:iCs/>
      <w:color w:val="275787"/>
      <w:spacing w:val="15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60030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C5AC2"/>
    <w:rPr>
      <w:rFonts w:ascii="Consolas" w:eastAsiaTheme="majorEastAsia" w:hAnsi="Consolas" w:cstheme="majorBidi"/>
      <w:b/>
      <w:color w:val="365F91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5AC2"/>
    <w:rPr>
      <w:rFonts w:ascii="Consolas" w:eastAsiaTheme="majorEastAsia" w:hAnsi="Consolas" w:cstheme="majorBidi"/>
      <w:b/>
      <w:color w:val="365F91" w:themeColor="accent1" w:themeShade="BF"/>
      <w:sz w:val="24"/>
      <w:szCs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5AC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rFonts w:eastAsiaTheme="minorEastAsia" w:cstheme="minorBidi"/>
      <w:i/>
      <w:iCs/>
      <w:color w:val="4F81BD" w:themeColor="accent1"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5AC2"/>
    <w:rPr>
      <w:rFonts w:ascii="Consolas" w:hAnsi="Consolas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semiHidden/>
    <w:rsid w:val="00020D8E"/>
    <w:rPr>
      <w:rFonts w:ascii="Courier New" w:hAnsi="Courier New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20D8E"/>
    <w:rPr>
      <w:rFonts w:ascii="Courier New" w:eastAsia="Times New Roman" w:hAnsi="Courier New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020D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20D8E"/>
    <w:pPr>
      <w:widowControl w:val="0"/>
      <w:autoSpaceDE w:val="0"/>
      <w:autoSpaceDN w:val="0"/>
      <w:ind w:left="70"/>
    </w:pPr>
    <w:rPr>
      <w:rFonts w:ascii="Arial" w:eastAsia="Arial" w:hAnsi="Arial" w:cs="Arial"/>
      <w:szCs w:val="22"/>
      <w:lang w:bidi="es-ES"/>
    </w:rPr>
  </w:style>
  <w:style w:type="paragraph" w:styleId="Prrafodelista">
    <w:name w:val="List Paragraph"/>
    <w:basedOn w:val="Normal"/>
    <w:uiPriority w:val="34"/>
    <w:qFormat/>
    <w:rsid w:val="00331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OMUN%20A%20TODOS\Plantillas\Ayunta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EC80C-C6DC-4D6C-971C-64E0E191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Ayuntamiento.dotx</Template>
  <TotalTime>74</TotalTime>
  <Pages>3</Pages>
  <Words>1039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Ignacio Bezanilla Díaz</dc:creator>
  <cp:lastModifiedBy>Ignacio Bezanilla</cp:lastModifiedBy>
  <cp:revision>7</cp:revision>
  <cp:lastPrinted>2025-03-12T12:34:00Z</cp:lastPrinted>
  <dcterms:created xsi:type="dcterms:W3CDTF">2025-04-14T14:02:00Z</dcterms:created>
  <dcterms:modified xsi:type="dcterms:W3CDTF">2025-07-03T06:44:00Z</dcterms:modified>
</cp:coreProperties>
</file>